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4536"/>
      </w:tblGrid>
      <w:tr w:rsidR="00593589" w:rsidRPr="00994707" w:rsidTr="009061A3">
        <w:tc>
          <w:tcPr>
            <w:tcW w:w="4395" w:type="dxa"/>
          </w:tcPr>
          <w:p w:rsidR="00593589" w:rsidRPr="00994707" w:rsidRDefault="00593589" w:rsidP="009061A3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</w:rPr>
            </w:pPr>
            <w:bookmarkStart w:id="0" w:name="_GoBack"/>
            <w:bookmarkEnd w:id="0"/>
            <w:proofErr w:type="spellStart"/>
            <w:r w:rsidRPr="00994707">
              <w:rPr>
                <w:rFonts w:ascii="Times New Roman" w:hAnsi="Times New Roman"/>
                <w:color w:val="1F497D"/>
              </w:rPr>
              <w:t>Къэбэрдей</w:t>
            </w:r>
            <w:proofErr w:type="spellEnd"/>
            <w:r w:rsidRPr="00994707">
              <w:rPr>
                <w:rFonts w:ascii="Times New Roman" w:hAnsi="Times New Roman"/>
                <w:color w:val="1F497D"/>
              </w:rPr>
              <w:t xml:space="preserve"> - </w:t>
            </w:r>
            <w:proofErr w:type="spellStart"/>
            <w:r w:rsidRPr="00994707">
              <w:rPr>
                <w:rFonts w:ascii="Times New Roman" w:hAnsi="Times New Roman"/>
                <w:color w:val="1F497D"/>
              </w:rPr>
              <w:t>Балъкъэр</w:t>
            </w:r>
            <w:proofErr w:type="spellEnd"/>
            <w:r w:rsidRPr="00994707">
              <w:rPr>
                <w:rFonts w:ascii="Times New Roman" w:hAnsi="Times New Roman"/>
                <w:color w:val="1F497D"/>
              </w:rPr>
              <w:t xml:space="preserve"> </w:t>
            </w:r>
            <w:proofErr w:type="spellStart"/>
            <w:r w:rsidRPr="00994707">
              <w:rPr>
                <w:rFonts w:ascii="Times New Roman" w:hAnsi="Times New Roman"/>
                <w:color w:val="1F497D"/>
              </w:rPr>
              <w:t>Республикэм</w:t>
            </w:r>
            <w:proofErr w:type="spellEnd"/>
            <w:r w:rsidRPr="00994707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593589" w:rsidRPr="00994707" w:rsidRDefault="00593589" w:rsidP="009061A3">
            <w:pPr>
              <w:spacing w:after="0" w:line="240" w:lineRule="auto"/>
              <w:jc w:val="center"/>
              <w:rPr>
                <w:rFonts w:ascii="Times New Roman" w:hAnsi="Times New Roman"/>
                <w:color w:val="17365D"/>
              </w:rPr>
            </w:pPr>
            <w:r w:rsidRPr="00994707">
              <w:rPr>
                <w:rFonts w:ascii="Times New Roman" w:hAnsi="Times New Roman"/>
                <w:color w:val="1F497D"/>
              </w:rPr>
              <w:t xml:space="preserve"> </w:t>
            </w:r>
            <w:proofErr w:type="spellStart"/>
            <w:r w:rsidRPr="00994707">
              <w:rPr>
                <w:rFonts w:ascii="Times New Roman" w:hAnsi="Times New Roman"/>
                <w:color w:val="1F497D"/>
              </w:rPr>
              <w:t>спортым</w:t>
            </w:r>
            <w:proofErr w:type="spellEnd"/>
            <w:r w:rsidRPr="00994707">
              <w:rPr>
                <w:rFonts w:ascii="Times New Roman" w:hAnsi="Times New Roman"/>
                <w:color w:val="1F497D"/>
              </w:rPr>
              <w:t xml:space="preserve"> и </w:t>
            </w:r>
            <w:proofErr w:type="spellStart"/>
            <w:r w:rsidRPr="00994707">
              <w:rPr>
                <w:rFonts w:ascii="Times New Roman" w:hAnsi="Times New Roman"/>
                <w:color w:val="1F497D"/>
              </w:rPr>
              <w:t>министерствэ</w:t>
            </w:r>
            <w:proofErr w:type="spellEnd"/>
          </w:p>
        </w:tc>
        <w:tc>
          <w:tcPr>
            <w:tcW w:w="1276" w:type="dxa"/>
          </w:tcPr>
          <w:p w:rsidR="00593589" w:rsidRPr="00994707" w:rsidRDefault="00593589" w:rsidP="009061A3">
            <w:pPr>
              <w:spacing w:after="0" w:line="240" w:lineRule="auto"/>
              <w:jc w:val="center"/>
              <w:rPr>
                <w:rFonts w:ascii="Times New Roman" w:hAnsi="Times New Roman"/>
                <w:color w:val="17365D"/>
              </w:rPr>
            </w:pPr>
            <w:r w:rsidRPr="00994707">
              <w:rPr>
                <w:rFonts w:ascii="Times New Roman" w:hAnsi="Times New Roman"/>
                <w:noProof/>
                <w:color w:val="17365D"/>
                <w:lang w:eastAsia="ru-RU"/>
              </w:rPr>
              <w:drawing>
                <wp:inline distT="0" distB="0" distL="0" distR="0" wp14:anchorId="30BD28A0" wp14:editId="63CC60E8">
                  <wp:extent cx="808990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589" w:rsidRPr="00994707" w:rsidRDefault="00593589" w:rsidP="009061A3">
            <w:pPr>
              <w:spacing w:after="0" w:line="240" w:lineRule="auto"/>
              <w:jc w:val="center"/>
              <w:rPr>
                <w:rFonts w:ascii="Times New Roman" w:hAnsi="Times New Roman"/>
                <w:color w:val="17365D"/>
              </w:rPr>
            </w:pPr>
          </w:p>
        </w:tc>
        <w:tc>
          <w:tcPr>
            <w:tcW w:w="4536" w:type="dxa"/>
          </w:tcPr>
          <w:p w:rsidR="00593589" w:rsidRPr="00994707" w:rsidRDefault="00593589" w:rsidP="009061A3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</w:rPr>
            </w:pPr>
            <w:proofErr w:type="spellStart"/>
            <w:r w:rsidRPr="00994707">
              <w:rPr>
                <w:rFonts w:ascii="Times New Roman" w:hAnsi="Times New Roman"/>
                <w:color w:val="1F497D"/>
              </w:rPr>
              <w:t>Къабарты-Малкъар</w:t>
            </w:r>
            <w:proofErr w:type="spellEnd"/>
            <w:r w:rsidRPr="00994707">
              <w:rPr>
                <w:rFonts w:ascii="Times New Roman" w:hAnsi="Times New Roman"/>
                <w:color w:val="1F497D"/>
              </w:rPr>
              <w:t xml:space="preserve"> </w:t>
            </w:r>
            <w:proofErr w:type="spellStart"/>
            <w:r w:rsidRPr="00994707">
              <w:rPr>
                <w:rFonts w:ascii="Times New Roman" w:hAnsi="Times New Roman"/>
                <w:color w:val="1F497D"/>
              </w:rPr>
              <w:t>Республиканы</w:t>
            </w:r>
            <w:proofErr w:type="spellEnd"/>
            <w:r w:rsidRPr="00994707">
              <w:rPr>
                <w:rFonts w:ascii="Times New Roman" w:hAnsi="Times New Roman"/>
                <w:color w:val="1F497D"/>
              </w:rPr>
              <w:t xml:space="preserve"> </w:t>
            </w:r>
          </w:p>
          <w:p w:rsidR="00593589" w:rsidRPr="00994707" w:rsidRDefault="00593589" w:rsidP="009061A3">
            <w:pPr>
              <w:spacing w:after="0" w:line="240" w:lineRule="auto"/>
              <w:jc w:val="center"/>
              <w:rPr>
                <w:rFonts w:ascii="Times New Roman" w:hAnsi="Times New Roman"/>
                <w:color w:val="17365D"/>
              </w:rPr>
            </w:pPr>
            <w:r w:rsidRPr="00994707">
              <w:rPr>
                <w:rFonts w:ascii="Times New Roman" w:hAnsi="Times New Roman"/>
                <w:color w:val="1F497D"/>
              </w:rPr>
              <w:t xml:space="preserve">спорт </w:t>
            </w:r>
            <w:proofErr w:type="spellStart"/>
            <w:r w:rsidRPr="00994707">
              <w:rPr>
                <w:rFonts w:ascii="Times New Roman" w:hAnsi="Times New Roman"/>
                <w:color w:val="1F497D"/>
              </w:rPr>
              <w:t>министерствосу</w:t>
            </w:r>
            <w:proofErr w:type="spellEnd"/>
          </w:p>
        </w:tc>
      </w:tr>
      <w:tr w:rsidR="00593589" w:rsidRPr="00994707" w:rsidTr="009061A3">
        <w:trPr>
          <w:cantSplit/>
          <w:trHeight w:val="1317"/>
        </w:trPr>
        <w:tc>
          <w:tcPr>
            <w:tcW w:w="10207" w:type="dxa"/>
            <w:gridSpan w:val="3"/>
          </w:tcPr>
          <w:p w:rsidR="00593589" w:rsidRPr="00994707" w:rsidRDefault="00593589" w:rsidP="009061A3">
            <w:pPr>
              <w:pStyle w:val="1"/>
              <w:rPr>
                <w:sz w:val="26"/>
                <w:szCs w:val="26"/>
              </w:rPr>
            </w:pPr>
            <w:r w:rsidRPr="00994707">
              <w:rPr>
                <w:sz w:val="26"/>
                <w:szCs w:val="26"/>
              </w:rPr>
              <w:t xml:space="preserve">МИНИСТЕРСТВО СПОРТА  </w:t>
            </w:r>
          </w:p>
          <w:p w:rsidR="00593589" w:rsidRPr="00994707" w:rsidRDefault="00593589" w:rsidP="009061A3">
            <w:pPr>
              <w:pStyle w:val="1"/>
              <w:rPr>
                <w:b w:val="0"/>
                <w:sz w:val="22"/>
              </w:rPr>
            </w:pPr>
            <w:r w:rsidRPr="00994707">
              <w:rPr>
                <w:sz w:val="26"/>
                <w:szCs w:val="26"/>
              </w:rPr>
              <w:t>КАБАРДИНО-БАЛКАРСКОЙ РЕСПУБЛИКИ</w:t>
            </w:r>
          </w:p>
          <w:p w:rsidR="00593589" w:rsidRPr="00994707" w:rsidRDefault="00593589" w:rsidP="009061A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593589" w:rsidRPr="00994707" w:rsidRDefault="00593589" w:rsidP="009061A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994707">
              <w:rPr>
                <w:rFonts w:ascii="Times New Roman" w:hAnsi="Times New Roman"/>
                <w:b/>
                <w:sz w:val="32"/>
                <w:szCs w:val="32"/>
              </w:rPr>
              <w:t>П</w:t>
            </w:r>
            <w:proofErr w:type="gramEnd"/>
            <w:r w:rsidRPr="00994707">
              <w:rPr>
                <w:rFonts w:ascii="Times New Roman" w:hAnsi="Times New Roman"/>
                <w:b/>
                <w:sz w:val="32"/>
                <w:szCs w:val="32"/>
              </w:rPr>
              <w:t xml:space="preserve"> Р И К А З</w:t>
            </w:r>
          </w:p>
          <w:p w:rsidR="00593589" w:rsidRPr="00994707" w:rsidRDefault="00593589" w:rsidP="009061A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93589" w:rsidRPr="00994707" w:rsidRDefault="00593589" w:rsidP="009061A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94707">
              <w:rPr>
                <w:rFonts w:ascii="Times New Roman" w:hAnsi="Times New Roman"/>
                <w:sz w:val="26"/>
                <w:szCs w:val="26"/>
              </w:rPr>
              <w:t>«</w:t>
            </w:r>
            <w:r w:rsidR="005B588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16   </w:t>
            </w:r>
            <w:r w:rsidRPr="00994707">
              <w:rPr>
                <w:rFonts w:ascii="Times New Roman" w:hAnsi="Times New Roman"/>
                <w:sz w:val="26"/>
                <w:szCs w:val="26"/>
              </w:rPr>
              <w:t>»</w:t>
            </w:r>
            <w:r w:rsidR="005B588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сентября      </w:t>
            </w:r>
            <w:r w:rsidRPr="00994707">
              <w:rPr>
                <w:rFonts w:ascii="Times New Roman" w:hAnsi="Times New Roman"/>
                <w:sz w:val="28"/>
                <w:szCs w:val="28"/>
              </w:rPr>
              <w:t>20</w:t>
            </w:r>
            <w:r w:rsidR="005B5885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Pr="00994707">
              <w:rPr>
                <w:rFonts w:ascii="Times New Roman" w:hAnsi="Times New Roman"/>
                <w:sz w:val="28"/>
                <w:szCs w:val="28"/>
              </w:rPr>
              <w:t>г</w:t>
            </w:r>
            <w:r w:rsidRPr="00994707">
              <w:rPr>
                <w:rFonts w:ascii="Times New Roman" w:hAnsi="Times New Roman"/>
                <w:sz w:val="26"/>
                <w:szCs w:val="26"/>
              </w:rPr>
              <w:t>.                                                                             №</w:t>
            </w:r>
            <w:r w:rsidR="005B5885">
              <w:rPr>
                <w:rFonts w:ascii="Times New Roman" w:hAnsi="Times New Roman"/>
                <w:sz w:val="26"/>
                <w:szCs w:val="26"/>
              </w:rPr>
              <w:t xml:space="preserve"> 74</w:t>
            </w:r>
          </w:p>
          <w:p w:rsidR="00593589" w:rsidRPr="00994707" w:rsidRDefault="00593589" w:rsidP="009061A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93589" w:rsidRPr="00994707" w:rsidRDefault="00593589" w:rsidP="009061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4707">
              <w:rPr>
                <w:rFonts w:ascii="Times New Roman" w:hAnsi="Times New Roman"/>
              </w:rPr>
              <w:t>г. Нальчик</w:t>
            </w:r>
          </w:p>
        </w:tc>
      </w:tr>
    </w:tbl>
    <w:p w:rsidR="00593589" w:rsidRDefault="00593589" w:rsidP="00855F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33DB" w:rsidRDefault="00855FA6" w:rsidP="00855F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5A71F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BF33DB">
        <w:rPr>
          <w:rFonts w:ascii="Times New Roman" w:hAnsi="Times New Roman" w:cs="Times New Roman"/>
          <w:sz w:val="28"/>
          <w:szCs w:val="28"/>
        </w:rPr>
        <w:t>наставничеств</w:t>
      </w:r>
      <w:r w:rsidR="005A71F8">
        <w:rPr>
          <w:rFonts w:ascii="Times New Roman" w:hAnsi="Times New Roman" w:cs="Times New Roman"/>
          <w:sz w:val="28"/>
          <w:szCs w:val="28"/>
        </w:rPr>
        <w:t>а</w:t>
      </w:r>
      <w:r w:rsidR="00BF3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FA6" w:rsidRPr="00CD6E91" w:rsidRDefault="00855FA6" w:rsidP="00855F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D6E91">
        <w:rPr>
          <w:rFonts w:ascii="Times New Roman" w:hAnsi="Times New Roman" w:cs="Times New Roman"/>
          <w:sz w:val="28"/>
          <w:szCs w:val="28"/>
        </w:rPr>
        <w:t>в</w:t>
      </w:r>
      <w:r w:rsidR="00BF33DB">
        <w:rPr>
          <w:rFonts w:ascii="Times New Roman" w:hAnsi="Times New Roman" w:cs="Times New Roman"/>
          <w:sz w:val="28"/>
          <w:szCs w:val="28"/>
        </w:rPr>
        <w:t xml:space="preserve"> Министерстве спорта Кабардино-Балкарской Республики  </w:t>
      </w:r>
    </w:p>
    <w:p w:rsidR="00BF33DB" w:rsidRDefault="00BF33DB" w:rsidP="00855FA6">
      <w:pPr>
        <w:pStyle w:val="a4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F33DB" w:rsidRPr="00BF33DB" w:rsidRDefault="00855FA6" w:rsidP="00BF33DB">
      <w:pPr>
        <w:pStyle w:val="a4"/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 w:themeColor="text1"/>
          <w:sz w:val="28"/>
          <w:szCs w:val="21"/>
          <w:lang w:eastAsia="ru-RU"/>
        </w:rPr>
      </w:pPr>
      <w:r w:rsidRPr="00BF33DB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статьей 60 Федерального закона от 27 июля 2004 г. № 79-ФЗ «О государственной гражданской службе Российской Федерации», </w:t>
      </w:r>
      <w:r w:rsidR="00BF33DB" w:rsidRPr="00BF33DB">
        <w:rPr>
          <w:rFonts w:ascii="Times New Roman" w:hAnsi="Times New Roman"/>
          <w:color w:val="000000" w:themeColor="text1"/>
          <w:sz w:val="28"/>
          <w:szCs w:val="21"/>
          <w:lang w:eastAsia="ru-RU"/>
        </w:rPr>
        <w:t>Указом Президента Российс</w:t>
      </w:r>
      <w:r w:rsidR="00BF33DB">
        <w:rPr>
          <w:rFonts w:ascii="Times New Roman" w:hAnsi="Times New Roman"/>
          <w:color w:val="000000" w:themeColor="text1"/>
          <w:sz w:val="28"/>
          <w:szCs w:val="21"/>
          <w:lang w:eastAsia="ru-RU"/>
        </w:rPr>
        <w:t>кой Федерации от 7 мая 2012 г. №</w:t>
      </w:r>
      <w:r w:rsidR="00BF33DB" w:rsidRPr="00BF33DB">
        <w:rPr>
          <w:rFonts w:ascii="Times New Roman" w:hAnsi="Times New Roman"/>
          <w:color w:val="000000" w:themeColor="text1"/>
          <w:sz w:val="28"/>
          <w:szCs w:val="21"/>
          <w:lang w:eastAsia="ru-RU"/>
        </w:rPr>
        <w:t xml:space="preserve"> 601 </w:t>
      </w:r>
      <w:r w:rsidR="00BF33DB">
        <w:rPr>
          <w:rFonts w:ascii="Times New Roman" w:hAnsi="Times New Roman"/>
          <w:color w:val="000000" w:themeColor="text1"/>
          <w:sz w:val="28"/>
          <w:szCs w:val="21"/>
          <w:lang w:eastAsia="ru-RU"/>
        </w:rPr>
        <w:t>«</w:t>
      </w:r>
      <w:r w:rsidR="00BF33DB" w:rsidRPr="00BF33DB">
        <w:rPr>
          <w:rFonts w:ascii="Times New Roman" w:hAnsi="Times New Roman"/>
          <w:color w:val="000000" w:themeColor="text1"/>
          <w:sz w:val="28"/>
          <w:szCs w:val="21"/>
          <w:lang w:eastAsia="ru-RU"/>
        </w:rPr>
        <w:t>Об основных направлениях совершенствования системы государственного управления</w:t>
      </w:r>
      <w:r w:rsidR="00BF33DB">
        <w:rPr>
          <w:rFonts w:ascii="Times New Roman" w:hAnsi="Times New Roman"/>
          <w:color w:val="000000" w:themeColor="text1"/>
          <w:sz w:val="28"/>
          <w:szCs w:val="21"/>
          <w:lang w:eastAsia="ru-RU"/>
        </w:rPr>
        <w:t xml:space="preserve">», </w:t>
      </w:r>
      <w:r w:rsidR="00BF33DB" w:rsidRPr="00BF33DB">
        <w:rPr>
          <w:rFonts w:ascii="Times New Roman" w:hAnsi="Times New Roman"/>
          <w:color w:val="000000" w:themeColor="text1"/>
          <w:sz w:val="28"/>
          <w:szCs w:val="21"/>
          <w:lang w:eastAsia="ru-RU"/>
        </w:rPr>
        <w:t xml:space="preserve"> </w:t>
      </w:r>
      <w:r w:rsidR="00BF33D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="00BF33DB" w:rsidRPr="00BF33D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целях формирования в Министерстве спорта Кабардино-Балкарской Республики высококвалифицированного кадрового состава </w:t>
      </w:r>
      <w:r w:rsidR="00BF33D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и </w:t>
      </w:r>
      <w:r w:rsidR="00BF33DB" w:rsidRPr="00BF33D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оказания помощи государственным гражданским служащим в приобретении ими необходимых профессиональных навыков и опыта работы</w:t>
      </w:r>
      <w:r w:rsidR="00BF33D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п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р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и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к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а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з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ы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в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а</w:t>
      </w:r>
      <w:r w:rsid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 xml:space="preserve"> </w:t>
      </w:r>
      <w:r w:rsidR="00BF33DB" w:rsidRPr="00BF33DB">
        <w:rPr>
          <w:rFonts w:ascii="Times New Roman" w:hAnsi="Times New Roman"/>
          <w:b/>
          <w:color w:val="000000" w:themeColor="text1"/>
          <w:sz w:val="28"/>
          <w:szCs w:val="21"/>
          <w:lang w:eastAsia="ru-RU"/>
        </w:rPr>
        <w:t>ю:</w:t>
      </w:r>
    </w:p>
    <w:p w:rsidR="00593589" w:rsidRDefault="00593589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3DB" w:rsidRDefault="00593589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F33DB" w:rsidRPr="00593589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</w:t>
      </w:r>
      <w:r w:rsidRPr="00593589">
        <w:rPr>
          <w:rFonts w:ascii="Times New Roman" w:hAnsi="Times New Roman" w:cs="Times New Roman"/>
          <w:sz w:val="28"/>
          <w:szCs w:val="28"/>
        </w:rPr>
        <w:t>наставничестве</w:t>
      </w:r>
      <w:r w:rsidR="00BF33DB" w:rsidRPr="00593589">
        <w:rPr>
          <w:rFonts w:ascii="Times New Roman" w:hAnsi="Times New Roman" w:cs="Times New Roman"/>
          <w:sz w:val="28"/>
          <w:szCs w:val="28"/>
        </w:rPr>
        <w:t xml:space="preserve"> в Министерстве 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33DB" w:rsidRPr="00593589">
        <w:rPr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Кабардино-Балкарской Республики</w:t>
      </w:r>
      <w:r w:rsidR="009736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№ 1)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73641" w:rsidRDefault="00973641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Образовать комиссию по наставничеству в Министерстве </w:t>
      </w:r>
      <w:r w:rsidRPr="00593589">
        <w:rPr>
          <w:rFonts w:ascii="Times New Roman" w:hAnsi="Times New Roman" w:cs="Times New Roman"/>
          <w:sz w:val="28"/>
          <w:szCs w:val="28"/>
        </w:rPr>
        <w:t>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3589">
        <w:rPr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утвердить прилагаемые состав комиссии (Приложение № 2) и Положение о комиссии по наставничеству Министерства </w:t>
      </w:r>
      <w:r w:rsidRPr="00593589">
        <w:rPr>
          <w:rFonts w:ascii="Times New Roman" w:hAnsi="Times New Roman" w:cs="Times New Roman"/>
          <w:sz w:val="28"/>
          <w:szCs w:val="28"/>
        </w:rPr>
        <w:t>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3589">
        <w:rPr>
          <w:rFonts w:ascii="Times New Roman" w:hAnsi="Times New Roman" w:cs="Times New Roman"/>
          <w:sz w:val="28"/>
          <w:szCs w:val="28"/>
        </w:rPr>
        <w:t xml:space="preserve"> </w:t>
      </w:r>
      <w:r w:rsidRPr="00BF3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№ 3).</w:t>
      </w:r>
    </w:p>
    <w:p w:rsidR="00593589" w:rsidRPr="001900A2" w:rsidRDefault="00973641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93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Отдел государственной службы, кадров, делопроизводства и правового обеспечения (Хафизова М.А.) </w:t>
      </w:r>
      <w:r w:rsidR="00593589" w:rsidRPr="0019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проведение наставничества в Министерстве </w:t>
      </w:r>
      <w:r w:rsidR="00593589" w:rsidRPr="00593589">
        <w:rPr>
          <w:rFonts w:ascii="Times New Roman" w:hAnsi="Times New Roman" w:cs="Times New Roman"/>
          <w:sz w:val="28"/>
          <w:szCs w:val="28"/>
        </w:rPr>
        <w:t>спорт</w:t>
      </w:r>
      <w:r w:rsidR="00593589">
        <w:rPr>
          <w:rFonts w:ascii="Times New Roman" w:hAnsi="Times New Roman" w:cs="Times New Roman"/>
          <w:sz w:val="28"/>
          <w:szCs w:val="28"/>
        </w:rPr>
        <w:t>а</w:t>
      </w:r>
      <w:r w:rsidR="00593589" w:rsidRPr="00593589">
        <w:rPr>
          <w:rFonts w:ascii="Times New Roman" w:hAnsi="Times New Roman" w:cs="Times New Roman"/>
          <w:sz w:val="28"/>
          <w:szCs w:val="28"/>
        </w:rPr>
        <w:t xml:space="preserve"> </w:t>
      </w:r>
      <w:r w:rsidR="00593589" w:rsidRPr="00BF3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Кабардино-Балкарской Республики</w:t>
      </w:r>
      <w:r w:rsidR="00593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3589" w:rsidRPr="001900A2" w:rsidRDefault="00973641" w:rsidP="00593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93589" w:rsidRPr="0019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Руководителям структурных подразделений Министерства </w:t>
      </w:r>
      <w:r w:rsidR="00593589" w:rsidRPr="00593589">
        <w:rPr>
          <w:rFonts w:ascii="Times New Roman" w:hAnsi="Times New Roman" w:cs="Times New Roman"/>
          <w:sz w:val="28"/>
          <w:szCs w:val="28"/>
        </w:rPr>
        <w:t>спорт</w:t>
      </w:r>
      <w:r w:rsidR="00593589">
        <w:rPr>
          <w:rFonts w:ascii="Times New Roman" w:hAnsi="Times New Roman" w:cs="Times New Roman"/>
          <w:sz w:val="28"/>
          <w:szCs w:val="28"/>
        </w:rPr>
        <w:t>а</w:t>
      </w:r>
      <w:r w:rsidR="00593589" w:rsidRPr="00593589">
        <w:rPr>
          <w:rFonts w:ascii="Times New Roman" w:hAnsi="Times New Roman" w:cs="Times New Roman"/>
          <w:sz w:val="28"/>
          <w:szCs w:val="28"/>
        </w:rPr>
        <w:t xml:space="preserve"> </w:t>
      </w:r>
      <w:r w:rsidR="00593589" w:rsidRPr="00BF3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Кабардино-Балкарской Республики</w:t>
      </w:r>
      <w:r w:rsidR="00593589" w:rsidRPr="0019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регулярной основе обеспечить определение лиц, в отношении которых осуществляется наставничество, и назначение им наставников.</w:t>
      </w:r>
    </w:p>
    <w:p w:rsidR="00855FA6" w:rsidRDefault="00973641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5FA6" w:rsidRPr="00CD6E91">
        <w:rPr>
          <w:rFonts w:ascii="Times New Roman" w:hAnsi="Times New Roman" w:cs="Times New Roman"/>
          <w:sz w:val="28"/>
          <w:szCs w:val="28"/>
        </w:rPr>
        <w:t xml:space="preserve">. Контроль за исполнением настоящего приказа </w:t>
      </w:r>
      <w:r w:rsidR="0059358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93589" w:rsidRDefault="00593589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589" w:rsidRDefault="00593589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589" w:rsidRDefault="00593589" w:rsidP="005935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589" w:rsidRPr="00CD6E91" w:rsidRDefault="00593589" w:rsidP="00593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Хуштов</w:t>
      </w:r>
      <w:proofErr w:type="spellEnd"/>
    </w:p>
    <w:p w:rsidR="00593589" w:rsidRPr="0087641E" w:rsidRDefault="00193509" w:rsidP="0087641E">
      <w:pPr>
        <w:shd w:val="clear" w:color="auto" w:fill="FFFFFF"/>
        <w:spacing w:after="0" w:line="240" w:lineRule="auto"/>
        <w:ind w:firstLine="4962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7641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Приложение №1</w:t>
      </w:r>
    </w:p>
    <w:p w:rsidR="0087641E" w:rsidRDefault="0087641E" w:rsidP="004667DB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7DB" w:rsidRDefault="004667DB" w:rsidP="004667DB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Т В Е </w:t>
      </w:r>
      <w:proofErr w:type="gramStart"/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 Д Е Н О</w:t>
      </w:r>
    </w:p>
    <w:p w:rsidR="004667DB" w:rsidRDefault="004667DB" w:rsidP="004667DB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7DB" w:rsidRDefault="004667DB" w:rsidP="004667DB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спорта</w:t>
      </w:r>
    </w:p>
    <w:p w:rsidR="004667DB" w:rsidRDefault="004667DB" w:rsidP="004667DB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</w:t>
      </w:r>
    </w:p>
    <w:p w:rsidR="004667DB" w:rsidRPr="00075AB8" w:rsidRDefault="004667DB" w:rsidP="004667DB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5B5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 сентября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5B5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</w:t>
      </w:r>
      <w:r w:rsidR="005B5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74</w:t>
      </w:r>
    </w:p>
    <w:p w:rsidR="00226F25" w:rsidRPr="0041158D" w:rsidRDefault="00226F25" w:rsidP="00226F2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3E026B" w:rsidRDefault="003E026B" w:rsidP="000F1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26B" w:rsidRDefault="003E026B" w:rsidP="000F1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026B" w:rsidRDefault="00226F25" w:rsidP="000F1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0F1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оложение о наставничестве </w:t>
      </w:r>
    </w:p>
    <w:p w:rsidR="000F19CF" w:rsidRPr="00226F25" w:rsidRDefault="000F19CF" w:rsidP="000F1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Министерстве спорта Кабардино-Балкарской Республики</w:t>
      </w:r>
    </w:p>
    <w:p w:rsidR="003E026B" w:rsidRDefault="003E026B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F25" w:rsidRDefault="00226F25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3E026B" w:rsidRPr="00226F25" w:rsidRDefault="003E026B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F25" w:rsidRPr="00226F25" w:rsidRDefault="00226F25" w:rsidP="003E026B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Настоящее Положение о наставничестве в Министерстве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спорта Кабардино-Балкарской Республики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Министерство) определяет цели, задачи, порядок организации работы по наставничеству.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государственных гражданских служащих (далее - гражданские служащие) Министерства.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Наставничество представляет собой целенаправленную деятельность руководителей структурных подразделений Министерства, наиболее опытных гражданских служащих этих подразделений, по оказанию помощи гражданским служащим,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служебных обязанностей, по повышению заинтересованности в высокой результативности профессиональной служебной деятельности.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Участниками наставничества являются:</w:t>
      </w:r>
    </w:p>
    <w:p w:rsidR="004C0BD1" w:rsidRDefault="00226F25" w:rsidP="004C0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лицо, в отношении которого осуществляется наставничество, - гражданский служащий, впервые поступивший на гражданскую службу;</w:t>
      </w:r>
    </w:p>
    <w:p w:rsidR="004C0BD1" w:rsidRPr="002C7E9E" w:rsidRDefault="004C0BD1" w:rsidP="004C0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E9E">
        <w:rPr>
          <w:rFonts w:ascii="Times New Roman" w:hAnsi="Times New Roman" w:cs="Times New Roman"/>
          <w:sz w:val="28"/>
          <w:szCs w:val="28"/>
        </w:rPr>
        <w:t xml:space="preserve"> гражданский служащий, вновь принятый на гражданскую службу после продолжительного перерыва в ее прохождении; </w:t>
      </w:r>
    </w:p>
    <w:p w:rsidR="002C7E9E" w:rsidRPr="002C7E9E" w:rsidRDefault="002C7E9E" w:rsidP="002C7E9E">
      <w:pPr>
        <w:pStyle w:val="a4"/>
        <w:spacing w:after="0"/>
        <w:ind w:firstLine="709"/>
        <w:jc w:val="both"/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</w:pPr>
      <w:r w:rsidRPr="002C7E9E">
        <w:rPr>
          <w:rFonts w:ascii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гражданский служащий, назначенный на вышестоящую должность гражданской службы в порядке должностного роста; </w:t>
      </w:r>
    </w:p>
    <w:p w:rsidR="004C0BD1" w:rsidRPr="002C7E9E" w:rsidRDefault="004C0BD1" w:rsidP="004C0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E9E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гражданский служащий, изменение и/или выполнение новых должностных обязанностей которого требует назначения наставника; 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наставник - гражданский служащий, назначаемый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="000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профессиональную и должностную адаптацию лица, в отношении которого осуществляется наставничество;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представитель </w:t>
      </w:r>
      <w:r w:rsidR="000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отдела государственной службы, кадров, делопроизводства и правового обеспечения (далее – кадровая служба)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Министерства, осуществляющий организационное и документационное сопровождение процесса наставничества;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руководитель структурного подразделения Министерства;</w:t>
      </w:r>
    </w:p>
    <w:p w:rsidR="004C0BD1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заместитель </w:t>
      </w:r>
      <w:r w:rsidR="000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инистра</w:t>
      </w:r>
      <w:r w:rsidR="000F1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Кабардино-Балкарской Республики (далее – заместитель министра)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курирующий структурное подразделение</w:t>
      </w:r>
      <w:r w:rsidR="004C0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F25" w:rsidRPr="00226F25" w:rsidRDefault="00226F25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II. Цели и задачи наставничества</w:t>
      </w:r>
    </w:p>
    <w:p w:rsidR="003E026B" w:rsidRDefault="003E026B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Целями наставничества являются подготовка гражданских служащих к самостоятельному выполнению должностных обязанностей, минимизация периода их адаптации к замещаемой должности, помощь в их профессиональном становлении, приобретении профессиональных знаний и навыков выполнения служебных обязанностей.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Задачами наставничества являются: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помощи в профессиональной и должностной адаптации лица, в отношении которого осуществляется наставничество, к условиям осуществления служебной деятельности, а также в преодолении профессиональных трудностей, возникающих при выполнении служебных обязанностей;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оптимизация процесса формирования и развития профессиональных знаний и навыков лица, в отношении которого осуществляется наставничество;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ускорение процесса профессионального становления и развития лиц,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в выработке навыков служебного поведения лиц, в отношении которых осуществляется наставничество, соответствующего профессионально-этическим принципам и правилам служебного поведения, а также требованиям, установленным законодательством;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обучение лиц, в отношении которых осуществляется наставничество, эффективным формам и методам индивидуальной работы и работы в коллективе, развитие их способности самостоятельно и качественно выполнять возложенные на них служебные обязанности, повышать свой профессиональный уровень;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лиц, в отношении которых осуществляется наставничество, высокой сознательности, дисциплинированности, трудолюбия, приверженности службе, чувства ответственности за порученное дело и свои поступки, доброжелательного и уважительного отношения к сослуживцам, гражданам и другим лицам;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лиц, в отношении которых осуществляется наставничество, интереса к служебной деятельности, содействие их закреплению на гражданской службе;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активной гражданской и жизненной позиции лиц, в отношении которых осуществляется наставничество, развитие у них ответственного и сознательного отношения к службе.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Наставничество является выполнением особо важного и сложного задания на гражданской службе.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F25" w:rsidRPr="00226F25" w:rsidRDefault="00226F25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Организация наставничества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F24" w:rsidRPr="007136BD" w:rsidRDefault="00226F25" w:rsidP="00E67F2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Наставничество устанавливается в отношении лиц, </w:t>
      </w:r>
      <w:r w:rsidR="00E67F24" w:rsidRPr="007136BD">
        <w:rPr>
          <w:rFonts w:ascii="Times New Roman" w:hAnsi="Times New Roman" w:cs="Times New Roman"/>
          <w:sz w:val="28"/>
          <w:szCs w:val="28"/>
        </w:rPr>
        <w:t>исполнение должностных обязанностей которы</w:t>
      </w:r>
      <w:r w:rsidR="00E67F24">
        <w:rPr>
          <w:rFonts w:ascii="Times New Roman" w:hAnsi="Times New Roman" w:cs="Times New Roman"/>
          <w:sz w:val="28"/>
          <w:szCs w:val="28"/>
        </w:rPr>
        <w:t>х</w:t>
      </w:r>
      <w:r w:rsidR="00E67F24" w:rsidRPr="007136BD">
        <w:rPr>
          <w:rFonts w:ascii="Times New Roman" w:hAnsi="Times New Roman" w:cs="Times New Roman"/>
          <w:sz w:val="28"/>
          <w:szCs w:val="28"/>
        </w:rPr>
        <w:t xml:space="preserve"> требует обеспечения профессионального становления, развития и адаптации к квалифицированному исполнению должностных обязанностей гражданских служащих</w:t>
      </w:r>
      <w:r w:rsidR="00E67F2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E67F24" w:rsidRPr="007136BD">
        <w:rPr>
          <w:rFonts w:ascii="Times New Roman" w:hAnsi="Times New Roman" w:cs="Times New Roman"/>
          <w:sz w:val="28"/>
          <w:szCs w:val="28"/>
        </w:rPr>
        <w:t>расширения или освоения новых профессиональных знаний, овладения новыми практическими навыками.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Наставничество устанавливается продолжительностью </w:t>
      </w:r>
      <w:r w:rsidR="00E67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трех до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</w:t>
      </w:r>
      <w:r w:rsidR="00E67F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месяцев. </w:t>
      </w:r>
      <w:r w:rsidR="00E67F24" w:rsidRPr="00E67F24">
        <w:rPr>
          <w:rFonts w:ascii="Times New Roman" w:hAnsi="Times New Roman" w:cs="Times New Roman"/>
          <w:sz w:val="28"/>
          <w:szCs w:val="28"/>
        </w:rPr>
        <w:t xml:space="preserve">Срок наставничества предлагается руководителем структурного подразделения в зависимости от степени профессиональной и должностной подготовки лица, в отношении которого осуществляется наставничество, и устанавливается приказом министра спорта Кабардино-Балкарской Республики (далее – Министр). 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указанный срок не включается период временной нетрудоспособности и другие периоды отсутствия по уважительным причинам лица, в отношении которого осуществляется наставничество. В случае быстрого и успешного освоения лицом, в отношении которого осуществляется наставничество, необходимых навыков, наставничество по согласованию с руководителем структурного подразделения Министерства и наставником может быть завершено досрочно.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работе в качестве наставников привлекаются профессионально компетентные гражданские служащие Министерства, показавшие высокие результаты служебной деятельности, проявившие способности к воспитательной работе, пользующиеся авторитетом в коллективе, имеющие практические навыки осуществления должностных (служебных) обязанностей по должности, замещаемой гражданским служащим, в отношении которого осуществляется наставничество, замещающие должность не ниже должности лица, в отношении которого осуществляется наставничество.</w:t>
      </w:r>
      <w:proofErr w:type="gramEnd"/>
    </w:p>
    <w:p w:rsid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Утверждение кандидатуры наставника осуществляется приказом Министра не позднее одного месяца со дня назначения лица, в отношении которого осуществляется наставничество, на должность гражданской службы</w:t>
      </w:r>
      <w:r w:rsidR="00E67F24" w:rsidRPr="00E67F24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E67F24" w:rsidRPr="00E67F24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E67F24" w:rsidRPr="00E67F24">
        <w:rPr>
          <w:rFonts w:ascii="Times New Roman" w:hAnsi="Times New Roman" w:cs="Times New Roman"/>
          <w:sz w:val="28"/>
          <w:szCs w:val="28"/>
        </w:rPr>
        <w:t>приступления</w:t>
      </w:r>
      <w:proofErr w:type="spellEnd"/>
      <w:r w:rsidR="00E67F24" w:rsidRPr="00E67F24">
        <w:rPr>
          <w:rFonts w:ascii="Times New Roman" w:hAnsi="Times New Roman" w:cs="Times New Roman"/>
          <w:sz w:val="28"/>
          <w:szCs w:val="28"/>
        </w:rPr>
        <w:t xml:space="preserve"> его к выполнению должностных обязанностей.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Основанием для издания приказа о наставничестве является служебная записка руководителя структурного подразделения Министерства, согласованная с курирующим заместителем </w:t>
      </w:r>
      <w:r w:rsidR="003E0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инистра, в котором осуществляется наставничество, на добровольной основе и при обоюдном согласии наставника и лица, в отношении которого будет осуществляться наставничество. Согласие наставника оформляется письменным заявлением на имя Министра в произвольной форме.</w:t>
      </w:r>
    </w:p>
    <w:p w:rsidR="00E67F24" w:rsidRPr="007136BD" w:rsidRDefault="00E67F24" w:rsidP="00E67F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5ADF">
        <w:rPr>
          <w:rFonts w:ascii="Times New Roman" w:hAnsi="Times New Roman" w:cs="Times New Roman"/>
          <w:sz w:val="28"/>
          <w:szCs w:val="28"/>
        </w:rPr>
        <w:t>1</w:t>
      </w:r>
      <w:r w:rsidR="00227181" w:rsidRPr="00E35ADF">
        <w:rPr>
          <w:rFonts w:ascii="Times New Roman" w:hAnsi="Times New Roman" w:cs="Times New Roman"/>
          <w:sz w:val="28"/>
          <w:szCs w:val="28"/>
        </w:rPr>
        <w:t>3</w:t>
      </w:r>
      <w:r w:rsidRPr="00E35ADF">
        <w:rPr>
          <w:rFonts w:ascii="Times New Roman" w:hAnsi="Times New Roman" w:cs="Times New Roman"/>
          <w:sz w:val="28"/>
          <w:szCs w:val="28"/>
        </w:rPr>
        <w:t xml:space="preserve">. В случаях увольнения наставника, перевода на другую работу наставника или лица, в отношении которого осуществляется наставничество, продолжительной болезни или длительной командировки наставника, замена наставника оформляется </w:t>
      </w:r>
      <w:r w:rsidR="00E35ADF" w:rsidRPr="00E35ADF">
        <w:rPr>
          <w:rFonts w:ascii="Times New Roman" w:hAnsi="Times New Roman" w:cs="Times New Roman"/>
          <w:sz w:val="28"/>
          <w:szCs w:val="28"/>
        </w:rPr>
        <w:t xml:space="preserve">приказом Министерства. </w:t>
      </w:r>
      <w:r w:rsidRPr="00E35ADF">
        <w:rPr>
          <w:rFonts w:ascii="Times New Roman" w:hAnsi="Times New Roman" w:cs="Times New Roman"/>
          <w:sz w:val="28"/>
          <w:szCs w:val="28"/>
        </w:rPr>
        <w:t>При этом период осуществления наставничества не изменяется.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27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Замена наставника осуществляется приказом Министерства по письменной просьбе наставника или лица, в отношении которого осуществляется наставничество: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прекращении наставником трудовых отношений с Министерством;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переводе (назначении) наставника или гражданского служащего, в отношении которого осуществляется наставничество, в другое подразделение Министерства или на иную должность;</w:t>
      </w:r>
    </w:p>
    <w:p w:rsidR="00AC7ABD" w:rsidRDefault="00226F25" w:rsidP="00AC7ABD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неисполнении наставником своих обязанностей;</w:t>
      </w:r>
    </w:p>
    <w:p w:rsidR="00AC7ABD" w:rsidRPr="007136BD" w:rsidRDefault="00AC7ABD" w:rsidP="00AC7ABD">
      <w:pPr>
        <w:spacing w:after="0"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>по просьбе наставника или лица, в отношении которого осуществляется наставничество;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иным основаниям при наличии обстоятельств, препятствующих осуществлению процесса профессионального становления гражданского служащего, в отношении которого осуществляется наставничество.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период осуществления наставничества не изменяется.</w:t>
      </w:r>
    </w:p>
    <w:p w:rsidR="00226F25" w:rsidRPr="00226F25" w:rsidRDefault="00226F25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IV. Руководство и </w:t>
      </w:r>
      <w:proofErr w:type="gramStart"/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наставничества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174" w:rsidRPr="007136BD" w:rsidRDefault="00227181" w:rsidP="00BA6104">
      <w:pPr>
        <w:spacing w:after="0"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30174" w:rsidRPr="007136BD">
        <w:rPr>
          <w:rFonts w:ascii="Times New Roman" w:hAnsi="Times New Roman" w:cs="Times New Roman"/>
          <w:sz w:val="28"/>
          <w:szCs w:val="28"/>
        </w:rPr>
        <w:t xml:space="preserve">Руководство и </w:t>
      </w:r>
      <w:proofErr w:type="gramStart"/>
      <w:r w:rsidR="00830174" w:rsidRPr="007136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30174" w:rsidRPr="007136BD">
        <w:rPr>
          <w:rFonts w:ascii="Times New Roman" w:hAnsi="Times New Roman" w:cs="Times New Roman"/>
          <w:sz w:val="28"/>
          <w:szCs w:val="28"/>
        </w:rPr>
        <w:t xml:space="preserve"> организацией наставничества осуществляет </w:t>
      </w:r>
      <w:r w:rsidR="00830174">
        <w:rPr>
          <w:rFonts w:ascii="Times New Roman" w:hAnsi="Times New Roman" w:cs="Times New Roman"/>
          <w:sz w:val="28"/>
          <w:szCs w:val="28"/>
        </w:rPr>
        <w:t>комиссия по наставничеству Министерства спорта Кабардино-Балкарской Республики (далее – комиссия по наставничеству)</w:t>
      </w:r>
      <w:r w:rsidR="00830174" w:rsidRPr="007136BD">
        <w:rPr>
          <w:rFonts w:ascii="Times New Roman" w:hAnsi="Times New Roman" w:cs="Times New Roman"/>
          <w:sz w:val="28"/>
          <w:szCs w:val="28"/>
        </w:rPr>
        <w:t>, котор</w:t>
      </w:r>
      <w:r w:rsidR="00830174">
        <w:rPr>
          <w:rFonts w:ascii="Times New Roman" w:hAnsi="Times New Roman" w:cs="Times New Roman"/>
          <w:sz w:val="28"/>
          <w:szCs w:val="28"/>
        </w:rPr>
        <w:t>ая</w:t>
      </w:r>
      <w:r w:rsidR="00830174" w:rsidRPr="007136BD">
        <w:rPr>
          <w:rFonts w:ascii="Times New Roman" w:hAnsi="Times New Roman" w:cs="Times New Roman"/>
          <w:sz w:val="28"/>
          <w:szCs w:val="28"/>
        </w:rPr>
        <w:t>:</w:t>
      </w:r>
    </w:p>
    <w:p w:rsidR="00830174" w:rsidRDefault="00830174" w:rsidP="00BA6104">
      <w:pPr>
        <w:tabs>
          <w:tab w:val="left" w:pos="28"/>
        </w:tabs>
        <w:autoSpaceDE w:val="0"/>
        <w:autoSpaceDN w:val="0"/>
        <w:adjustRightInd w:val="0"/>
        <w:spacing w:after="0" w:line="288" w:lineRule="auto"/>
        <w:ind w:left="2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 xml:space="preserve">обеспечивает систематическое рассмотрение вопросов организации наставничества на </w:t>
      </w:r>
      <w:r>
        <w:rPr>
          <w:rFonts w:ascii="Times New Roman" w:hAnsi="Times New Roman" w:cs="Times New Roman"/>
          <w:sz w:val="28"/>
          <w:szCs w:val="28"/>
        </w:rPr>
        <w:t>заседаниях комиссии</w:t>
      </w:r>
      <w:r w:rsidRPr="007136BD">
        <w:rPr>
          <w:rFonts w:ascii="Times New Roman" w:hAnsi="Times New Roman" w:cs="Times New Roman"/>
          <w:sz w:val="28"/>
          <w:szCs w:val="28"/>
        </w:rPr>
        <w:t>;</w:t>
      </w:r>
    </w:p>
    <w:p w:rsidR="00830174" w:rsidRPr="007136BD" w:rsidRDefault="00830174" w:rsidP="00BA6104">
      <w:pPr>
        <w:tabs>
          <w:tab w:val="left" w:pos="28"/>
        </w:tabs>
        <w:autoSpaceDE w:val="0"/>
        <w:autoSpaceDN w:val="0"/>
        <w:adjustRightInd w:val="0"/>
        <w:spacing w:after="0" w:line="288" w:lineRule="auto"/>
        <w:ind w:left="2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 xml:space="preserve">разрабатывает мероприятия по наставничеству на основе анализа существующих процессов профессиональной служебной деятельности гражданских служащих и критериев оценки наставника и </w:t>
      </w:r>
      <w:r>
        <w:rPr>
          <w:rFonts w:ascii="Times New Roman" w:hAnsi="Times New Roman" w:cs="Times New Roman"/>
          <w:sz w:val="28"/>
          <w:szCs w:val="28"/>
        </w:rPr>
        <w:t>лица, в отношении которого осуществляется наставничество</w:t>
      </w:r>
      <w:r w:rsidRPr="007136BD">
        <w:rPr>
          <w:rFonts w:ascii="Times New Roman" w:hAnsi="Times New Roman" w:cs="Times New Roman"/>
          <w:sz w:val="28"/>
          <w:szCs w:val="28"/>
        </w:rPr>
        <w:t>;</w:t>
      </w:r>
    </w:p>
    <w:p w:rsidR="00830174" w:rsidRPr="007136BD" w:rsidRDefault="00830174" w:rsidP="00BA6104">
      <w:pPr>
        <w:tabs>
          <w:tab w:val="left" w:pos="28"/>
        </w:tabs>
        <w:autoSpaceDE w:val="0"/>
        <w:autoSpaceDN w:val="0"/>
        <w:adjustRightInd w:val="0"/>
        <w:spacing w:after="0" w:line="288" w:lineRule="auto"/>
        <w:ind w:left="2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>рекомендует руководителю структурного подразделения кандидатуры наставников из числа наиболее профессионально подготовленных сотрудников;</w:t>
      </w:r>
    </w:p>
    <w:p w:rsidR="00830174" w:rsidRPr="007136BD" w:rsidRDefault="00830174" w:rsidP="00BA6104">
      <w:pPr>
        <w:tabs>
          <w:tab w:val="left" w:pos="28"/>
        </w:tabs>
        <w:autoSpaceDE w:val="0"/>
        <w:autoSpaceDN w:val="0"/>
        <w:adjustRightInd w:val="0"/>
        <w:spacing w:after="0" w:line="288" w:lineRule="auto"/>
        <w:ind w:left="2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</w:t>
      </w:r>
    </w:p>
    <w:p w:rsidR="00830174" w:rsidRPr="007136BD" w:rsidRDefault="00830174" w:rsidP="00BA6104">
      <w:pPr>
        <w:tabs>
          <w:tab w:val="left" w:pos="28"/>
        </w:tabs>
        <w:autoSpaceDE w:val="0"/>
        <w:autoSpaceDN w:val="0"/>
        <w:adjustRightInd w:val="0"/>
        <w:spacing w:after="0" w:line="288" w:lineRule="auto"/>
        <w:ind w:left="2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>изучает, обобщает и распространяет положительный опыт работы наставников;</w:t>
      </w:r>
    </w:p>
    <w:p w:rsidR="00830174" w:rsidRPr="007136BD" w:rsidRDefault="00830174" w:rsidP="00BA6104">
      <w:pPr>
        <w:tabs>
          <w:tab w:val="left" w:pos="28"/>
        </w:tabs>
        <w:autoSpaceDE w:val="0"/>
        <w:autoSpaceDN w:val="0"/>
        <w:adjustRightInd w:val="0"/>
        <w:spacing w:after="0" w:line="288" w:lineRule="auto"/>
        <w:ind w:left="28"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>заслушивает на своих заседаниях отчеты наставников и лиц, в отношении которых осуществляется наста</w:t>
      </w:r>
      <w:r>
        <w:rPr>
          <w:rFonts w:ascii="Times New Roman" w:hAnsi="Times New Roman" w:cs="Times New Roman"/>
          <w:sz w:val="28"/>
          <w:szCs w:val="28"/>
        </w:rPr>
        <w:t>вничество, о проделанной работе;</w:t>
      </w:r>
    </w:p>
    <w:p w:rsidR="00830174" w:rsidRPr="007136BD" w:rsidRDefault="00830174" w:rsidP="00BA6104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предлагает</w:t>
      </w:r>
      <w:r w:rsidRPr="007136BD">
        <w:rPr>
          <w:rFonts w:ascii="Times New Roman" w:hAnsi="Times New Roman" w:cs="Times New Roman"/>
          <w:sz w:val="28"/>
          <w:szCs w:val="28"/>
        </w:rPr>
        <w:t xml:space="preserve"> меры поощрения наставников.</w:t>
      </w:r>
    </w:p>
    <w:p w:rsidR="00226F25" w:rsidRPr="00226F25" w:rsidRDefault="00BA6104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830174">
        <w:rPr>
          <w:rFonts w:ascii="Times New Roman" w:hAnsi="Times New Roman" w:cs="Times New Roman"/>
          <w:sz w:val="28"/>
          <w:szCs w:val="28"/>
        </w:rPr>
        <w:t>О</w:t>
      </w:r>
      <w:r w:rsidR="00830174" w:rsidRPr="007136BD">
        <w:rPr>
          <w:rFonts w:ascii="Times New Roman" w:hAnsi="Times New Roman" w:cs="Times New Roman"/>
          <w:sz w:val="28"/>
          <w:szCs w:val="28"/>
        </w:rPr>
        <w:t xml:space="preserve">рганизацию наставничества в конкретном структурном подразделении </w:t>
      </w:r>
      <w:r w:rsidR="00830174">
        <w:rPr>
          <w:rFonts w:ascii="Times New Roman" w:hAnsi="Times New Roman" w:cs="Times New Roman"/>
          <w:sz w:val="28"/>
          <w:szCs w:val="28"/>
        </w:rPr>
        <w:t>Министерства</w:t>
      </w:r>
      <w:r w:rsidR="00830174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наставничества осуществляет руководитель структурного </w:t>
      </w:r>
      <w:r w:rsidR="00830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данного 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 Министерства, который:</w:t>
      </w:r>
    </w:p>
    <w:p w:rsidR="00226F25" w:rsidRPr="00226F25" w:rsidRDefault="00226F25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несет ответственность за организацию наставничества в структурном подразделении Министерства, руководителем которого он является;</w:t>
      </w:r>
    </w:p>
    <w:p w:rsidR="00226F25" w:rsidRPr="00226F25" w:rsidRDefault="00226F25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методическую и практическую помощь в составлении плана мероприятий по наставничеству, утверждает его и осуществляет общий контроль его выполнения;</w:t>
      </w:r>
    </w:p>
    <w:p w:rsidR="00226F25" w:rsidRPr="00226F25" w:rsidRDefault="00226F25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обеспечивает проведение промежуточного и итогового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наставничества;</w:t>
      </w:r>
    </w:p>
    <w:p w:rsidR="00226F25" w:rsidRPr="00226F25" w:rsidRDefault="00226F25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число лиц, в отношении которых наставник одновременно осуществляет наставничество, в зависимости от уровня его профессиональной подготовки, а также от объема выполняемой работы;</w:t>
      </w:r>
    </w:p>
    <w:p w:rsidR="00226F25" w:rsidRPr="00226F25" w:rsidRDefault="00226F25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определяет кандидатуру наставника, осуществляет контроль его деятельности и деятельности закрепленного за ним лица, в отношении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которого осуществляется наставничество, вносит необходимые изменения и дополнения в процесс работы по наставничеству;</w:t>
      </w:r>
    </w:p>
    <w:p w:rsidR="00BA6104" w:rsidRPr="007136BD" w:rsidRDefault="00BA6104" w:rsidP="00BA6104">
      <w:pPr>
        <w:autoSpaceDE w:val="0"/>
        <w:autoSpaceDN w:val="0"/>
        <w:adjustRightInd w:val="0"/>
        <w:spacing w:after="0" w:line="288" w:lineRule="auto"/>
        <w:ind w:firstLine="6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36BD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(предлагает)</w:t>
      </w:r>
      <w:r w:rsidRPr="007136BD">
        <w:rPr>
          <w:rFonts w:ascii="Times New Roman" w:hAnsi="Times New Roman" w:cs="Times New Roman"/>
          <w:sz w:val="28"/>
          <w:szCs w:val="28"/>
        </w:rPr>
        <w:t xml:space="preserve"> срок наставничества в зависимости от уровня профессиональной подготовки лица, в отношении которого осуществляется наставничество;</w:t>
      </w:r>
    </w:p>
    <w:p w:rsidR="00226F25" w:rsidRPr="00226F25" w:rsidRDefault="00226F25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создает необходимые условия для совместной работы наставника и лица, в отношении которого осуществляется наставничество;</w:t>
      </w:r>
    </w:p>
    <w:p w:rsidR="00226F25" w:rsidRPr="00226F25" w:rsidRDefault="00226F25" w:rsidP="00BA6104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по окончании периода наставничества индивидуальное собеседование с лицом, в отношении которого осуществлялось наставничество, обеспечивает своевременное представление надлежаще оформленных документов по итогам наставничества.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Кадров</w:t>
      </w:r>
      <w:r w:rsidR="003E0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служба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осуществляет организационное и документационное сопровождение процесса наставничества и координацию работы по наставничеству.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Организационное сопровождение наставничества заключается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информационном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подбора наставников;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анализе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обобщении опыта работы наставников;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поддержании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контакта с наставником и лицом, в отношении которого осуществляется наставничество, для оказания необходимой помощи в рамках своей компетенции.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Документационное сопровождение процесса наставничества заключается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подготовке проектов документов, сопровождающих процесс наставничества, в частности приказа </w:t>
      </w:r>
      <w:r w:rsidR="003E0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назначении наставника</w:t>
      </w:r>
      <w:r w:rsidR="003E0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оказании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консультационной помощи в разработке плана мероприятий по наставничеству;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за завершением периода наставничества и внесением в личные дела гражданских служащих соответствующих записей и документов.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работы по наставничеству заключается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собеседований с лицами, в отношении которых осуществляется наставничество, с целью выявления эффективности работы с ними наставников;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устранении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выявленных трудностей в процессе адаптации лиц, в отношении которых осуществляется наставничество;</w:t>
      </w:r>
    </w:p>
    <w:p w:rsid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анализе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обобщении и распространении позитивного опыта наставничества.</w:t>
      </w:r>
    </w:p>
    <w:p w:rsidR="00111078" w:rsidRPr="007136BD" w:rsidRDefault="00111078" w:rsidP="0011107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2307F7">
        <w:rPr>
          <w:rFonts w:ascii="Times New Roman" w:hAnsi="Times New Roman" w:cs="Times New Roman"/>
          <w:sz w:val="28"/>
          <w:szCs w:val="28"/>
        </w:rPr>
        <w:t>адров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307F7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0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713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Pr="007136BD">
        <w:rPr>
          <w:rFonts w:ascii="Times New Roman" w:hAnsi="Times New Roman" w:cs="Times New Roman"/>
          <w:sz w:val="28"/>
          <w:szCs w:val="28"/>
        </w:rPr>
        <w:t xml:space="preserve"> проводить выборочное тестирование лиц, в отношении которых осуществляется наставничество, с целью проверки приобретенных ими знаний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136BD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35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Промежуточный </w:t>
      </w:r>
      <w:proofErr w:type="gramStart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ходом наставничества осуществляется руководителем структурного подразделения  наставника и лица, в отношении которого осуществляется наставничество, по истечении трех месяцев с даты установления наставничества по следующим критериям: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выполнения лицом, в отношении которого осуществляется наставничество служебных обязанностей;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приобретения профессиональных навыков;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лица, в отношении которого осуществляется наставничество, самостоятельно исполнять должностные обязанности в соответствии с должностным регламентом.</w:t>
      </w:r>
    </w:p>
    <w:p w:rsidR="00A531A9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A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50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A3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окончании срока, установленного для наставничества</w:t>
      </w:r>
      <w:r w:rsidR="00150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507AA" w:rsidRPr="00150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50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аставник составляет отчет по итогам наставничества и представляет его </w:t>
      </w:r>
      <w:r w:rsidR="00A531A9"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на рассмотрение комиссии</w:t>
      </w:r>
      <w:r w:rsidR="00A531A9" w:rsidRPr="00150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3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наставничеству Министерства.</w:t>
      </w:r>
    </w:p>
    <w:p w:rsidR="009061A3" w:rsidRPr="00A531A9" w:rsidRDefault="009061A3" w:rsidP="009061A3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Рассмотрение комиссией отчета по итогам наставничества осуществляется при участии </w:t>
      </w:r>
      <w:r w:rsid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наставника и </w:t>
      </w:r>
      <w:r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лица, в отношении которого осуществляется наставничество</w:t>
      </w:r>
      <w:r w:rsid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, а также 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руководителя структурного </w:t>
      </w:r>
      <w:proofErr w:type="gramStart"/>
      <w:r w:rsidR="00BA610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подразделения</w:t>
      </w:r>
      <w:proofErr w:type="gramEnd"/>
      <w:r w:rsidR="00BA610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A531A9"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</w:t>
      </w:r>
      <w:r w:rsidR="00A531A9"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которо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</w:t>
      </w:r>
      <w:r w:rsidR="00A531A9"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осуществляется наставничество</w:t>
      </w:r>
      <w:r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:rsidR="009061A3" w:rsidRPr="00A531A9" w:rsidRDefault="009061A3" w:rsidP="009061A3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Заседание комиссии оформляется протоколом и сдается в кадровое подразделение Министерства.</w:t>
      </w:r>
    </w:p>
    <w:p w:rsidR="002105BE" w:rsidRPr="00E826B1" w:rsidRDefault="002105BE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F25" w:rsidRPr="00226F25" w:rsidRDefault="00226F25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V. Права и обязанности наставника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F25" w:rsidRPr="00226F25" w:rsidRDefault="00BA6104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Наставник обязан: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разрабатывать </w:t>
      </w:r>
      <w:r w:rsidRPr="000607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наставничеству для лица, в отношении которого осуществляется наставничество, с последующим их утверждением у </w:t>
      </w:r>
      <w:r w:rsidRPr="00392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структурного подразделения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Приложению </w:t>
      </w:r>
      <w:r w:rsidR="00060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Министерства, с порядком исполнения распоряжений и указаний, связанных со служебной деятельностью;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обязанностей, правовых актов антикоррупционной направленности;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оказывать индивидуальную помощь в изучении законодательства, нормативных правовых актов и организационно-распорядительных документов Министерства, в овладении практическими приемами и способами качественного выполнения служебных заданий и поручений;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выявлять и совместно устранять допущенные ошибки в служебной деятельности лица, в отношении которого осуществляется наставничество;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качестве примера выполнять отдельные поручения и должностные обязанности совместно с лицом, в отношении которого осуществляется наставничество;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передавать лицу, в отношении которого осуществляется наставничество, накопленный опыт профессионального мастерства, обучать его наиболее рациональным приемам и передовым методам работы;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всесторонне изучать деловые и моральные качества лица, в отношении которого осуществляется наставничество, его отношение к службе, коллективу, гражданам;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отношению к лицу, в отношении которого осуществляется наставничество, быть требовательным, своевременно и принципиально реагировать на возможные проявления с его стороны недисциплинированности, используя при этом методы убеждения, воздействия коллектива;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чуткость и внимательность, в корректной форме давать оценку результатам работы лица, в отношении которого осуществляется наставничество, терпеливо и тактично помогать в преодолении имеющихся недостатков;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личным примером развивать положительные качества лица, в отношении которого осуществляется наставничество, привлекать к участию в общественной жизни коллектива, при необходимости корректировать его поведение на службе;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периодически докладывать </w:t>
      </w:r>
      <w:r w:rsidRPr="00F7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 структурного подразделения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процессе адаптации лица, в отношении которого осуществляется наставничество, его дисциплине и поведении, результатах профессионального становления;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отчет по итогам наставничества.</w:t>
      </w:r>
    </w:p>
    <w:p w:rsidR="00226F25" w:rsidRPr="00226F25" w:rsidRDefault="00227181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Наставник имеет право: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принимать участие в обсуждении вопросов, связанных со служебной деятельностью, вносить предложения </w:t>
      </w:r>
      <w:r w:rsidRPr="00F7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руководителю структурного подразделения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 поощрении лица, в отношении которого осуществляется наставничество, применении мер воспитательного и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дисциплинарного воздействия, а также по другим вопросам, требующим решения </w:t>
      </w:r>
      <w:r w:rsidRPr="00F7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</w:t>
      </w:r>
      <w:r w:rsidR="00F7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76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подготавливаемых документов;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требовать выполнения лицом, в отношении которого осуществляется наставничество, обязанностей, предусмотренных настоящим Положением;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обеспеченность лица, в отношении которого осуществляется наставничество, соответствующим рабочим местом и техническим оборудованием, оказывать содействие в создании необходимых условий служебной деятельности.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ненадлежащее исполнение обязанностей по наставничеству наставник может быть отстранен от осуществления наставничества.</w:t>
      </w:r>
    </w:p>
    <w:p w:rsidR="00226F25" w:rsidRPr="00226F25" w:rsidRDefault="00226F25" w:rsidP="0006073A">
      <w:pPr>
        <w:spacing w:after="0" w:line="288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VI. Права и обязанности лица, в отношении которого</w:t>
      </w:r>
    </w:p>
    <w:p w:rsidR="00226F25" w:rsidRPr="00226F25" w:rsidRDefault="00226F25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наставничество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Лицо, в отношении которого осуществляется наставничество, обязано: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изучать требования законодательных и нормативных правовых актов Российской Федерации, </w:t>
      </w:r>
      <w:r w:rsidR="0006073A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законодательных и нормативных правовых актов </w:t>
      </w:r>
      <w:r w:rsidR="00060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Кабардино-Балкарской Республики, 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актов антикоррупционной направленности, нормативных правовых актов и организационно-распорядительных документов Министерства, определяющих права и обязанности гражданского служащего, вопросы прохождения гражданской службы и профессиональной подготовки гражданского служащего;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изучать свои должностные обязанности, основные направления деятельности, полномочия и организацию работы в Министерстве;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указания и рекомендации наставника, связанные с изучением порядка исполнения должностных (служебных) обязанностей, учиться у него практическому решению поставленных задач;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профессиональные навыки, практические приемы и способы качественного выполнения служебных задач и поручений;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совместно с наставником устранять допущенные ошибки;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сообщать наставнику о трудностях, возникших в связи с исполнением определенных должностных (служебных) обязанностей;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дисциплинированность, организованность и культуру в работе;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дорожить честью своего коллектива, с достоинством вести себя на службе и вне службы, активно участвовать в общественной жизни коллектива.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Лицо, в отношении которого осуществляется наставничество, имеет право: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имеющейся в подразделении служебной, нормативной, учебно-методической документацией;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индивидуальном порядке обращаться к наставнику за советом, помощью по вопросам, связанным со служебной деятельностью;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невозможности установления личного контакта с наставником выходить с соответствующим ходатайством о его замене </w:t>
      </w:r>
      <w:r w:rsidRPr="00DD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руководителю структурного подразделения.</w:t>
      </w:r>
    </w:p>
    <w:p w:rsidR="00226F25" w:rsidRPr="00226F25" w:rsidRDefault="00226F25" w:rsidP="0006073A">
      <w:pPr>
        <w:spacing w:after="0" w:line="288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VII. Завершение наставничества, стимулирование</w:t>
      </w:r>
    </w:p>
    <w:p w:rsidR="00226F25" w:rsidRPr="00226F25" w:rsidRDefault="00226F25" w:rsidP="00226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наставника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течение десяти календарных дней по окончании установленного приказом Министерства срока наставничества наставник подготавливает отчет о результатах наставничества. При необходимости лицу, в отношении которого осуществлялось наставничество, даются конкретные рекомендации по дальнейшему повышению профессионального мастерства.</w:t>
      </w:r>
    </w:p>
    <w:p w:rsidR="00DD7F81" w:rsidRPr="007136BD" w:rsidRDefault="00227181" w:rsidP="00DD7F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D7F81">
        <w:rPr>
          <w:rFonts w:ascii="Times New Roman" w:hAnsi="Times New Roman" w:cs="Times New Roman"/>
          <w:sz w:val="28"/>
          <w:szCs w:val="28"/>
        </w:rPr>
        <w:t>Согласованный</w:t>
      </w:r>
      <w:r w:rsidR="00DD7F81" w:rsidRPr="007136BD">
        <w:rPr>
          <w:rFonts w:ascii="Times New Roman" w:hAnsi="Times New Roman" w:cs="Times New Roman"/>
          <w:sz w:val="28"/>
          <w:szCs w:val="28"/>
        </w:rPr>
        <w:t xml:space="preserve"> руководителем структурного подразделения формализованный отчет о результатах наставничества передается</w:t>
      </w:r>
      <w:r w:rsidR="00DD7F81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кадров</w:t>
      </w:r>
      <w:r w:rsidR="001C3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службу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Министерства.</w:t>
      </w:r>
      <w:r w:rsidR="00DD7F81" w:rsidRPr="00DD7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F25" w:rsidRPr="00226F25" w:rsidRDefault="00BA6104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Кадров</w:t>
      </w:r>
      <w:r w:rsidR="001C3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ая служба 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подготавливает сводный доклад об организации и результатах наставничества.</w:t>
      </w:r>
    </w:p>
    <w:p w:rsidR="00226F25" w:rsidRPr="00226F25" w:rsidRDefault="00227181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Результатами эффективной работы наставника считаются: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служебной деятельности;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226F25" w:rsidRPr="00226F25" w:rsidRDefault="00226F25" w:rsidP="00226F25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дисциплинированность и исполнительность при выполнении распоряжений и указаний, связанных со служебной деятельностью.</w:t>
      </w:r>
    </w:p>
    <w:p w:rsidR="0039202E" w:rsidRDefault="00227181" w:rsidP="00226F25">
      <w:pPr>
        <w:spacing w:after="0"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BA6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работы наставника учитываются при проведении аттестации наставника, продвижении его по службе, </w:t>
      </w:r>
      <w:r w:rsidR="00392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материальном и нематериальном </w:t>
      </w:r>
      <w:r w:rsidR="00226F25" w:rsidRPr="00226F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стимулировании.</w:t>
      </w:r>
      <w:r w:rsidR="0039202E" w:rsidRPr="00392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3C7" w:rsidRDefault="0039202E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Наставник, показавший</w:t>
      </w:r>
      <w:r w:rsidRPr="007136BD">
        <w:rPr>
          <w:rFonts w:ascii="Times New Roman" w:hAnsi="Times New Roman" w:cs="Times New Roman"/>
          <w:sz w:val="28"/>
          <w:szCs w:val="28"/>
        </w:rPr>
        <w:t xml:space="preserve"> высокие результаты,</w:t>
      </w:r>
      <w:r>
        <w:rPr>
          <w:rFonts w:ascii="Times New Roman" w:hAnsi="Times New Roman" w:cs="Times New Roman"/>
          <w:sz w:val="28"/>
          <w:szCs w:val="28"/>
        </w:rPr>
        <w:t xml:space="preserve"> решением Министра может быть представлен к поощрению в виде объявления благодарности Министерства, награждении Почетной грамотой Министерства или выплате премии. </w:t>
      </w: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6104" w:rsidRDefault="00BA6104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03C7" w:rsidRDefault="000503C7" w:rsidP="007324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06B8" w:rsidRPr="00E906B8" w:rsidRDefault="00E906B8" w:rsidP="000503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1</w:t>
      </w:r>
    </w:p>
    <w:p w:rsidR="00E906B8" w:rsidRPr="00E906B8" w:rsidRDefault="00E906B8" w:rsidP="00E90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 о наставничестве</w:t>
      </w:r>
    </w:p>
    <w:p w:rsidR="00E906B8" w:rsidRPr="00E906B8" w:rsidRDefault="00E906B8" w:rsidP="00E90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Министерстве спорта </w:t>
      </w:r>
    </w:p>
    <w:p w:rsidR="00E906B8" w:rsidRPr="00E906B8" w:rsidRDefault="00E906B8" w:rsidP="00E90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Кабардино-Балкарской Республики</w:t>
      </w:r>
    </w:p>
    <w:p w:rsidR="00E906B8" w:rsidRPr="00E906B8" w:rsidRDefault="00E906B8" w:rsidP="00E906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E906B8" w:rsidRPr="00E906B8" w:rsidRDefault="00E906B8" w:rsidP="00E906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форма</w:t>
      </w:r>
    </w:p>
    <w:p w:rsidR="00E906B8" w:rsidRPr="00E906B8" w:rsidRDefault="00E906B8" w:rsidP="00E906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наставничеству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 лица, в отношении которого осуществляется наставничество)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должности лица, в отношении которого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E906B8">
        <w:rPr>
          <w:rFonts w:ascii="Times New Roman" w:eastAsia="Times New Roman" w:hAnsi="Times New Roman" w:cs="Times New Roman"/>
          <w:sz w:val="20"/>
          <w:szCs w:val="28"/>
          <w:lang w:eastAsia="ru-RU"/>
        </w:rPr>
        <w:t>осуществляется наставничество)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 наставника)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sz w:val="20"/>
          <w:szCs w:val="28"/>
          <w:lang w:eastAsia="ru-RU"/>
        </w:rPr>
        <w:t>(наименование должности наставника)</w:t>
      </w:r>
    </w:p>
    <w:p w:rsidR="00E906B8" w:rsidRPr="00E906B8" w:rsidRDefault="00E906B8" w:rsidP="00E90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06B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 наставничества: с «__» __________ 20_ г. по «__» _________ 20_ г.</w:t>
      </w:r>
    </w:p>
    <w:p w:rsidR="00E906B8" w:rsidRPr="00E906B8" w:rsidRDefault="00E906B8" w:rsidP="00E90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06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tbl>
      <w:tblPr>
        <w:tblW w:w="9629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093"/>
        <w:gridCol w:w="1479"/>
        <w:gridCol w:w="1798"/>
        <w:gridCol w:w="1684"/>
      </w:tblGrid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Наименование и содержание мероприятий</w:t>
            </w:r>
            <w:proofErr w:type="gramStart"/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Период выполнения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eastAsia="ru-RU"/>
              </w:rPr>
              <w:t>2</w:t>
            </w:r>
            <w:proofErr w:type="gramEnd"/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Ответственный за выполнение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eastAsia="ru-RU"/>
              </w:rPr>
              <w:t>3</w:t>
            </w:r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Отметка о выполнении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vertAlign w:val="superscript"/>
                <w:lang w:eastAsia="ru-RU"/>
              </w:rPr>
              <w:t>4</w:t>
            </w:r>
            <w:proofErr w:type="gramEnd"/>
            <w:r w:rsidRPr="00E906B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лица, в отношении которого осуществляется наставничество, коллективу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лица, в отношении которого осуществляется наставничество, с рабочим местом, его дооборудование (дооснащение)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со структурным подразделением, его полномочиями, задачами, особенностями службы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историей создания государственного органа, его традициями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справочной информации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о правилах служебного распорядка, порядка выполнения должностных обязанностей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Ознакомление с ограничениями и </w:t>
            </w: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запретами на государственной гражданской службе и антикоррупционным законодательством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должностным регламентом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административными процедурами и системой документооборота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планами, целями и задачами государственного органа и структурного подразделения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индивидуального перечня рекомендуемой к ознакомлению литературы, исходя из профессиональной области и уровня подготовки лица, в отношении которого осуществляется наставничество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Совместная постановка профессиональных целей и задач, разработка планов их достижения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изучения нормативной правовой базы по вопросам исполнения должностных обязанностей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порядком и особенностями ведения служебной документации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Ознакомление с деятельностью территориальных органов Службы (при необходимости)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выполнения практических заданий (ответы на обращения граждан, подготовка писем и т.д.)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E906B8" w:rsidRPr="00E906B8" w:rsidTr="00E906B8"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4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ind w:left="132" w:right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отчета по итогам наставничества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906B8" w:rsidRPr="00E906B8" w:rsidRDefault="00E906B8" w:rsidP="00E90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06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</w:tbl>
    <w:p w:rsidR="00E906B8" w:rsidRPr="00E906B8" w:rsidRDefault="00E906B8" w:rsidP="00E906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E906B8" w:rsidRPr="00E906B8" w:rsidRDefault="00E906B8" w:rsidP="00E906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&lt;1&gt; Содержательная часть мероприятий может меняться (с учетом замещаемой должности, перечня должностных обязанностей и т.п.).</w:t>
      </w:r>
    </w:p>
    <w:p w:rsidR="00E906B8" w:rsidRPr="00E906B8" w:rsidRDefault="00E906B8" w:rsidP="00E906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&lt;2&gt; Период выполнения мероприятий устанавливается с учетом объема предстоящей работы.</w:t>
      </w:r>
    </w:p>
    <w:p w:rsidR="00E906B8" w:rsidRPr="00E906B8" w:rsidRDefault="00E906B8" w:rsidP="00E906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&lt;3</w:t>
      </w:r>
      <w:proofErr w:type="gramStart"/>
      <w:r w:rsidRPr="00E906B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&gt; У</w:t>
      </w:r>
      <w:proofErr w:type="gramEnd"/>
      <w:r w:rsidRPr="00E906B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казывается должностное лицо, ответственное за выполнение запланированных мероприятий.</w:t>
      </w:r>
    </w:p>
    <w:p w:rsidR="00E906B8" w:rsidRPr="00E906B8" w:rsidRDefault="00E906B8" w:rsidP="00E906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906B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&lt;4&gt; Кратко указывается результат исполнения запланированных мероприятий.</w:t>
      </w:r>
    </w:p>
    <w:p w:rsidR="00E826B1" w:rsidRDefault="00E826B1" w:rsidP="001A4B1E">
      <w:pPr>
        <w:shd w:val="clear" w:color="auto" w:fill="FFFFFF"/>
        <w:spacing w:after="0" w:line="240" w:lineRule="auto"/>
        <w:ind w:firstLine="4962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E4FE5" w:rsidRPr="0087641E" w:rsidRDefault="004E4FE5" w:rsidP="004E4FE5">
      <w:pPr>
        <w:shd w:val="clear" w:color="auto" w:fill="FFFFFF"/>
        <w:spacing w:after="0" w:line="240" w:lineRule="auto"/>
        <w:ind w:firstLine="4962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7641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4"/>
          <w:szCs w:val="28"/>
          <w:lang w:eastAsia="ru-RU"/>
        </w:rPr>
        <w:t>2</w:t>
      </w:r>
    </w:p>
    <w:p w:rsidR="004E4FE5" w:rsidRDefault="004E4FE5" w:rsidP="004E4FE5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FE5" w:rsidRDefault="004E4FE5" w:rsidP="004E4FE5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Т В Е </w:t>
      </w:r>
      <w:proofErr w:type="gramStart"/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 Д Е Н </w:t>
      </w:r>
    </w:p>
    <w:p w:rsidR="004E4FE5" w:rsidRDefault="004E4FE5" w:rsidP="004E4FE5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4FE5" w:rsidRDefault="004E4FE5" w:rsidP="004E4FE5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спорта</w:t>
      </w:r>
    </w:p>
    <w:p w:rsidR="004E4FE5" w:rsidRDefault="004E4FE5" w:rsidP="004E4FE5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</w:t>
      </w:r>
    </w:p>
    <w:p w:rsidR="005B5885" w:rsidRPr="00075AB8" w:rsidRDefault="005B5885" w:rsidP="005B5885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16 сентября 2015 г. № 74</w:t>
      </w:r>
    </w:p>
    <w:p w:rsidR="004E4FE5" w:rsidRDefault="004E4FE5" w:rsidP="004E4FE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4E4FE5" w:rsidRDefault="004E4FE5" w:rsidP="004E4FE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4E4FE5" w:rsidRDefault="004E4FE5" w:rsidP="004E4FE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2E793A" w:rsidRPr="00474AFD" w:rsidRDefault="002E793A" w:rsidP="002E793A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i/>
          <w:color w:val="000000" w:themeColor="text1"/>
          <w:sz w:val="28"/>
          <w:szCs w:val="24"/>
        </w:rPr>
      </w:pPr>
      <w:r w:rsidRPr="00474AFD">
        <w:rPr>
          <w:rFonts w:ascii="Times New Roman" w:hAnsi="Times New Roman" w:cs="Times New Roman"/>
          <w:bCs w:val="0"/>
          <w:color w:val="000000" w:themeColor="text1"/>
          <w:sz w:val="28"/>
          <w:szCs w:val="24"/>
        </w:rPr>
        <w:t>СОСТАВ</w:t>
      </w:r>
    </w:p>
    <w:p w:rsidR="002E793A" w:rsidRDefault="002E793A" w:rsidP="002E793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</w:rPr>
        <w:t>к</w:t>
      </w:r>
      <w:r w:rsidRPr="00474AFD">
        <w:rPr>
          <w:rFonts w:ascii="Times New Roman" w:hAnsi="Times New Roman" w:cs="Times New Roman"/>
          <w:b/>
          <w:bCs/>
          <w:color w:val="000000" w:themeColor="text1"/>
          <w:sz w:val="28"/>
        </w:rPr>
        <w:t>омиссии</w:t>
      </w:r>
      <w:r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по наставничеству </w:t>
      </w:r>
      <w:r w:rsidRPr="00474AFD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Министерства спорта </w:t>
      </w:r>
    </w:p>
    <w:p w:rsidR="002E793A" w:rsidRPr="00474AFD" w:rsidRDefault="002E793A" w:rsidP="002E793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474AFD">
        <w:rPr>
          <w:rFonts w:ascii="Times New Roman" w:hAnsi="Times New Roman" w:cs="Times New Roman"/>
          <w:b/>
          <w:bCs/>
          <w:color w:val="000000" w:themeColor="text1"/>
          <w:sz w:val="28"/>
        </w:rPr>
        <w:t>Кабардино-Балкарской Республики</w:t>
      </w:r>
    </w:p>
    <w:p w:rsidR="002E793A" w:rsidRPr="00474AFD" w:rsidRDefault="002E793A" w:rsidP="002E793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</w:rPr>
      </w:pPr>
    </w:p>
    <w:p w:rsidR="002E793A" w:rsidRPr="00474AFD" w:rsidRDefault="002E793A" w:rsidP="002E793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2862"/>
        <w:gridCol w:w="336"/>
        <w:gridCol w:w="6300"/>
      </w:tblGrid>
      <w:tr w:rsidR="002E793A" w:rsidRPr="00474AFD" w:rsidTr="00A75FE6"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Хежев</w:t>
            </w:r>
            <w:proofErr w:type="spellEnd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З.М.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министра спорта КБР (председатель комиссии)</w:t>
            </w:r>
          </w:p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E793A" w:rsidRPr="00474AFD" w:rsidTr="00A75FE6"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Двуреченский</w:t>
            </w:r>
            <w:proofErr w:type="spellEnd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А.В. 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заместитель министра спорта КБР (заместитель председателя комиссии)</w:t>
            </w:r>
          </w:p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E793A" w:rsidRPr="00474AFD" w:rsidTr="00A75FE6"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Алейникова</w:t>
            </w:r>
            <w:proofErr w:type="spellEnd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А.А.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ведущий специалист-эксперт отдела </w:t>
            </w:r>
            <w:r w:rsidRPr="00474AFD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государственных программ и перспективного развития </w:t>
            </w: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(секретарь комиссии)</w:t>
            </w:r>
          </w:p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</w:p>
        </w:tc>
      </w:tr>
      <w:tr w:rsidR="002E793A" w:rsidRPr="00474AFD" w:rsidTr="00A75FE6">
        <w:trPr>
          <w:trHeight w:val="1164"/>
        </w:trPr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Хафизова М</w:t>
            </w: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.А. 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начальник</w:t>
            </w: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 отдела государственной службы, кадров,  делопроизводства и правового обеспечения </w:t>
            </w:r>
          </w:p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E793A" w:rsidRPr="00474AFD" w:rsidTr="00A75FE6">
        <w:trPr>
          <w:trHeight w:val="1040"/>
        </w:trPr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Анаев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</w:t>
            </w: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Х.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начальник отдела развития физической культуры и массового спорта</w:t>
            </w:r>
          </w:p>
        </w:tc>
      </w:tr>
      <w:tr w:rsidR="002E793A" w:rsidRPr="00474AFD" w:rsidTr="00A75FE6">
        <w:trPr>
          <w:trHeight w:val="1040"/>
        </w:trPr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Сабанчиев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А</w:t>
            </w:r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Х.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начальник отдела развития спорта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 высших достижений</w:t>
            </w:r>
          </w:p>
        </w:tc>
      </w:tr>
      <w:tr w:rsidR="002E793A" w:rsidRPr="00474AFD" w:rsidTr="00A75FE6">
        <w:trPr>
          <w:trHeight w:val="1040"/>
        </w:trPr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>Пазова</w:t>
            </w:r>
            <w:proofErr w:type="spellEnd"/>
            <w:r w:rsidRPr="00474AF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Л.Б.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начальник отдела государственных программ и перспективного развития </w:t>
            </w:r>
          </w:p>
        </w:tc>
      </w:tr>
      <w:tr w:rsidR="002E793A" w:rsidRPr="00474AFD" w:rsidTr="00A75FE6">
        <w:tc>
          <w:tcPr>
            <w:tcW w:w="2862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Шидакова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 К</w:t>
            </w:r>
            <w:r w:rsidRPr="00474AFD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А.</w:t>
            </w:r>
          </w:p>
        </w:tc>
        <w:tc>
          <w:tcPr>
            <w:tcW w:w="336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-</w:t>
            </w:r>
          </w:p>
        </w:tc>
        <w:tc>
          <w:tcPr>
            <w:tcW w:w="6300" w:type="dxa"/>
          </w:tcPr>
          <w:p w:rsidR="002E793A" w:rsidRPr="00474AFD" w:rsidRDefault="002E793A" w:rsidP="00A75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474AFD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бухгалтерского учета и отчетности</w:t>
            </w:r>
          </w:p>
        </w:tc>
      </w:tr>
    </w:tbl>
    <w:p w:rsidR="002E793A" w:rsidRDefault="002E793A" w:rsidP="002E793A"/>
    <w:p w:rsidR="004E4FE5" w:rsidRDefault="004E4FE5" w:rsidP="004E4FE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4E4FE5" w:rsidRDefault="004E4FE5" w:rsidP="004E4FE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4E4FE5" w:rsidRDefault="004E4FE5" w:rsidP="004E4FE5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A4B1E" w:rsidRPr="0087641E" w:rsidRDefault="001A4B1E" w:rsidP="001A4B1E">
      <w:pPr>
        <w:shd w:val="clear" w:color="auto" w:fill="FFFFFF"/>
        <w:spacing w:after="0" w:line="240" w:lineRule="auto"/>
        <w:ind w:firstLine="4962"/>
        <w:jc w:val="right"/>
        <w:outlineLvl w:val="3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7641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4"/>
          <w:szCs w:val="28"/>
          <w:lang w:eastAsia="ru-RU"/>
        </w:rPr>
        <w:t>3</w:t>
      </w:r>
    </w:p>
    <w:p w:rsidR="001A4B1E" w:rsidRDefault="001A4B1E" w:rsidP="001A4B1E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4B1E" w:rsidRDefault="001A4B1E" w:rsidP="001A4B1E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Т В Е </w:t>
      </w:r>
      <w:proofErr w:type="gramStart"/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075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 Д Е Н О</w:t>
      </w:r>
    </w:p>
    <w:p w:rsidR="001A4B1E" w:rsidRDefault="001A4B1E" w:rsidP="001A4B1E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4B1E" w:rsidRDefault="001A4B1E" w:rsidP="001A4B1E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спорта</w:t>
      </w:r>
    </w:p>
    <w:p w:rsidR="001A4B1E" w:rsidRDefault="001A4B1E" w:rsidP="001A4B1E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Кабардино-Балкарской Республики</w:t>
      </w:r>
    </w:p>
    <w:p w:rsidR="005B5885" w:rsidRPr="00075AB8" w:rsidRDefault="005B5885" w:rsidP="005B5885">
      <w:pPr>
        <w:shd w:val="clear" w:color="auto" w:fill="FFFFFF"/>
        <w:spacing w:after="0" w:line="240" w:lineRule="auto"/>
        <w:ind w:firstLine="4962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16 сентября 2015 г. № 74</w:t>
      </w:r>
    </w:p>
    <w:p w:rsidR="001A4B1E" w:rsidRPr="0041158D" w:rsidRDefault="001A4B1E" w:rsidP="001A4B1E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A4B1E" w:rsidRDefault="001A4B1E" w:rsidP="001A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B1E" w:rsidRDefault="001A4B1E" w:rsidP="001A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4B1E" w:rsidRDefault="001A4B1E" w:rsidP="001A4B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2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оложение </w:t>
      </w:r>
    </w:p>
    <w:p w:rsidR="001A4B1E" w:rsidRDefault="001A4B1E" w:rsidP="001A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комиссии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наставничеств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A4B1E" w:rsidRPr="00226F25" w:rsidRDefault="001A4B1E" w:rsidP="001A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спорта Кабардино-Балкарской Республики</w:t>
      </w:r>
    </w:p>
    <w:p w:rsidR="001A4B1E" w:rsidRPr="00832986" w:rsidRDefault="001A4B1E" w:rsidP="001A4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4B1E" w:rsidRDefault="001A4B1E" w:rsidP="00E826B1">
      <w:pPr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Комиссия по наставничеству Министерства спорта Кабардино-Балкарской Республики (далее – комиссия по наставничеству) образуется в целях </w:t>
      </w:r>
      <w:r w:rsidRPr="00514624">
        <w:rPr>
          <w:rFonts w:ascii="Times New Roman" w:hAnsi="Times New Roman" w:cs="Times New Roman"/>
          <w:sz w:val="28"/>
          <w:szCs w:val="28"/>
        </w:rPr>
        <w:t>методического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организации, процесса прохождения и контроля результатов</w:t>
      </w:r>
      <w:r w:rsidRPr="00514624"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, обмена опытом между наставниками и </w:t>
      </w:r>
      <w:r w:rsidRPr="00514624">
        <w:rPr>
          <w:rFonts w:ascii="Times New Roman" w:hAnsi="Times New Roman" w:cs="Times New Roman"/>
          <w:sz w:val="28"/>
          <w:szCs w:val="28"/>
        </w:rPr>
        <w:t>оказания помощи руководителям стру</w:t>
      </w:r>
      <w:r>
        <w:rPr>
          <w:rFonts w:ascii="Times New Roman" w:hAnsi="Times New Roman" w:cs="Times New Roman"/>
          <w:sz w:val="28"/>
          <w:szCs w:val="28"/>
        </w:rPr>
        <w:t>ктурных подразделений в подборе и координации деятельности наставников, а также повышения эффективности профессиональной и должностной адаптации лиц, в отношении которых осуществляется наставничество.</w:t>
      </w:r>
      <w:proofErr w:type="gramEnd"/>
    </w:p>
    <w:p w:rsidR="001A4B1E" w:rsidRPr="00EB1C1B" w:rsidRDefault="001A4B1E" w:rsidP="00E826B1">
      <w:pPr>
        <w:pStyle w:val="ConsPlusNormal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B1C1B">
        <w:rPr>
          <w:rFonts w:ascii="Times New Roman" w:hAnsi="Times New Roman" w:cs="Times New Roman"/>
          <w:sz w:val="28"/>
          <w:szCs w:val="28"/>
        </w:rPr>
        <w:t xml:space="preserve">. </w:t>
      </w:r>
      <w:r w:rsidRPr="00FB4661">
        <w:rPr>
          <w:rFonts w:ascii="Times New Roman" w:hAnsi="Times New Roman" w:cs="Times New Roman"/>
          <w:color w:val="000000"/>
          <w:sz w:val="28"/>
          <w:szCs w:val="24"/>
        </w:rPr>
        <w:t>Комиссия</w:t>
      </w:r>
      <w:r w:rsidRPr="00FF6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наставничеству</w:t>
      </w:r>
      <w:r w:rsidRPr="00FB4661">
        <w:rPr>
          <w:rFonts w:ascii="Times New Roman" w:hAnsi="Times New Roman" w:cs="Times New Roman"/>
          <w:color w:val="000000"/>
          <w:sz w:val="28"/>
          <w:szCs w:val="24"/>
        </w:rPr>
        <w:t xml:space="preserve"> образуется нормативным правовым актом</w:t>
      </w:r>
      <w:r w:rsidRPr="00FB4661">
        <w:rPr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спорта Кабардино-Балкарской Республики (далее – Министерство). </w:t>
      </w:r>
      <w:r w:rsidRPr="00EB1C1B">
        <w:rPr>
          <w:rFonts w:ascii="Times New Roman" w:hAnsi="Times New Roman" w:cs="Times New Roman"/>
          <w:sz w:val="28"/>
          <w:szCs w:val="28"/>
        </w:rPr>
        <w:t xml:space="preserve">В состав </w:t>
      </w:r>
      <w:r>
        <w:rPr>
          <w:rFonts w:ascii="Times New Roman" w:hAnsi="Times New Roman" w:cs="Times New Roman"/>
          <w:sz w:val="28"/>
          <w:szCs w:val="28"/>
        </w:rPr>
        <w:t>комиссии по наставничеству</w:t>
      </w:r>
      <w:r w:rsidRPr="00EB1C1B">
        <w:rPr>
          <w:rFonts w:ascii="Times New Roman" w:hAnsi="Times New Roman" w:cs="Times New Roman"/>
          <w:sz w:val="28"/>
          <w:szCs w:val="28"/>
        </w:rPr>
        <w:t xml:space="preserve"> входят председатель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B1C1B">
        <w:rPr>
          <w:rFonts w:ascii="Times New Roman" w:hAnsi="Times New Roman" w:cs="Times New Roman"/>
          <w:sz w:val="28"/>
          <w:szCs w:val="28"/>
        </w:rPr>
        <w:t>омиссии, его 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</w:t>
      </w:r>
      <w:r w:rsidRPr="00EB1C1B">
        <w:rPr>
          <w:rFonts w:ascii="Times New Roman" w:hAnsi="Times New Roman" w:cs="Times New Roman"/>
          <w:sz w:val="28"/>
          <w:szCs w:val="28"/>
        </w:rPr>
        <w:t xml:space="preserve">, секретарь и члены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B1C1B">
        <w:rPr>
          <w:rFonts w:ascii="Times New Roman" w:hAnsi="Times New Roman" w:cs="Times New Roman"/>
          <w:sz w:val="28"/>
          <w:szCs w:val="28"/>
        </w:rPr>
        <w:t xml:space="preserve">омиссии. Все члены </w:t>
      </w:r>
      <w:r>
        <w:rPr>
          <w:rFonts w:ascii="Times New Roman" w:hAnsi="Times New Roman" w:cs="Times New Roman"/>
          <w:sz w:val="28"/>
          <w:szCs w:val="28"/>
        </w:rPr>
        <w:t>комиссии по наставничеству</w:t>
      </w:r>
      <w:r w:rsidRPr="00EB1C1B">
        <w:rPr>
          <w:rFonts w:ascii="Times New Roman" w:hAnsi="Times New Roman" w:cs="Times New Roman"/>
          <w:sz w:val="28"/>
          <w:szCs w:val="28"/>
        </w:rPr>
        <w:t xml:space="preserve"> при принятии решений обладают равными правами. В отсутствие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B1C1B">
        <w:rPr>
          <w:rFonts w:ascii="Times New Roman" w:hAnsi="Times New Roman" w:cs="Times New Roman"/>
          <w:sz w:val="28"/>
          <w:szCs w:val="28"/>
        </w:rPr>
        <w:t xml:space="preserve">омиссии его обязанности исполняет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B1C1B">
        <w:rPr>
          <w:rFonts w:ascii="Times New Roman" w:hAnsi="Times New Roman" w:cs="Times New Roman"/>
          <w:sz w:val="28"/>
          <w:szCs w:val="28"/>
        </w:rPr>
        <w:t>омиссии.</w:t>
      </w:r>
    </w:p>
    <w:p w:rsidR="001A4B1E" w:rsidRDefault="001A4B1E" w:rsidP="00E826B1">
      <w:pPr>
        <w:pStyle w:val="ConsPlusNormal"/>
        <w:spacing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состав Комиссии входят </w:t>
      </w:r>
      <w:r w:rsidRPr="00EB1C1B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B1C1B">
        <w:rPr>
          <w:rFonts w:ascii="Times New Roman" w:hAnsi="Times New Roman" w:cs="Times New Roman"/>
          <w:sz w:val="28"/>
          <w:szCs w:val="28"/>
        </w:rPr>
        <w:t xml:space="preserve">инистра </w:t>
      </w:r>
      <w:r>
        <w:rPr>
          <w:rFonts w:ascii="Times New Roman" w:hAnsi="Times New Roman" w:cs="Times New Roman"/>
          <w:sz w:val="28"/>
          <w:szCs w:val="28"/>
        </w:rPr>
        <w:t>спора Кабардино-Балкарской Республики</w:t>
      </w:r>
      <w:r w:rsidRPr="00EB1C1B">
        <w:rPr>
          <w:rFonts w:ascii="Times New Roman" w:hAnsi="Times New Roman" w:cs="Times New Roman"/>
          <w:sz w:val="28"/>
          <w:szCs w:val="28"/>
        </w:rPr>
        <w:t xml:space="preserve"> (председатель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B1C1B">
        <w:rPr>
          <w:rFonts w:ascii="Times New Roman" w:hAnsi="Times New Roman" w:cs="Times New Roman"/>
          <w:sz w:val="28"/>
          <w:szCs w:val="28"/>
        </w:rPr>
        <w:t xml:space="preserve">омиссии), заместитель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B1C1B">
        <w:rPr>
          <w:rFonts w:ascii="Times New Roman" w:hAnsi="Times New Roman" w:cs="Times New Roman"/>
          <w:sz w:val="28"/>
          <w:szCs w:val="28"/>
        </w:rPr>
        <w:t xml:space="preserve">инистра </w:t>
      </w:r>
      <w:r>
        <w:rPr>
          <w:rFonts w:ascii="Times New Roman" w:hAnsi="Times New Roman" w:cs="Times New Roman"/>
          <w:sz w:val="28"/>
          <w:szCs w:val="28"/>
        </w:rPr>
        <w:t>спора Кабардино-Балкарской Республики</w:t>
      </w:r>
      <w:r w:rsidRPr="00EB1C1B">
        <w:rPr>
          <w:rFonts w:ascii="Times New Roman" w:hAnsi="Times New Roman" w:cs="Times New Roman"/>
          <w:sz w:val="28"/>
          <w:szCs w:val="28"/>
        </w:rPr>
        <w:t xml:space="preserve"> (заместитель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B1C1B">
        <w:rPr>
          <w:rFonts w:ascii="Times New Roman" w:hAnsi="Times New Roman" w:cs="Times New Roman"/>
          <w:sz w:val="28"/>
          <w:szCs w:val="28"/>
        </w:rPr>
        <w:t xml:space="preserve">омиссии), </w:t>
      </w:r>
      <w:r w:rsidRPr="00FF6EC9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Pr="00EB1C1B">
        <w:rPr>
          <w:rFonts w:ascii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службы, </w:t>
      </w:r>
      <w:r w:rsidRPr="00EB1C1B">
        <w:rPr>
          <w:rFonts w:ascii="Times New Roman" w:hAnsi="Times New Roman" w:cs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z w:val="28"/>
          <w:szCs w:val="28"/>
        </w:rPr>
        <w:t>, делопроизводства</w:t>
      </w:r>
      <w:r w:rsidRPr="00EB1C1B">
        <w:rPr>
          <w:rFonts w:ascii="Times New Roman" w:hAnsi="Times New Roman" w:cs="Times New Roman"/>
          <w:sz w:val="28"/>
          <w:szCs w:val="28"/>
        </w:rPr>
        <w:t xml:space="preserve"> и правово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B1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Pr="00FF6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FF6EC9">
        <w:rPr>
          <w:rFonts w:ascii="Times New Roman" w:hAnsi="Times New Roman" w:cs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F6EC9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а),</w:t>
      </w:r>
      <w:r w:rsidRPr="00FF6EC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FF6EC9">
        <w:rPr>
          <w:rFonts w:ascii="Times New Roman" w:hAnsi="Times New Roman" w:cs="Times New Roman"/>
          <w:sz w:val="28"/>
          <w:szCs w:val="28"/>
        </w:rPr>
        <w:t>гражданские служащие, обладающие опытом проведения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либо имеющие большой стаж государственной гражданской службы.</w:t>
      </w:r>
    </w:p>
    <w:p w:rsidR="001A4B1E" w:rsidRDefault="001A4B1E" w:rsidP="00E826B1">
      <w:pPr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8"/>
      <w:bookmarkEnd w:id="1"/>
      <w:r w:rsidRPr="00FF6EC9">
        <w:rPr>
          <w:rFonts w:ascii="Times New Roman" w:hAnsi="Times New Roman" w:cs="Times New Roman"/>
          <w:sz w:val="28"/>
          <w:szCs w:val="28"/>
        </w:rPr>
        <w:t>В комиссию по наставничеству по согласованию могут входить независимые эксперты и лица, не являющиеся гражданскими служащими, имеющие опыт осуществления наставничества.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14624">
        <w:rPr>
          <w:rFonts w:ascii="Times New Roman" w:hAnsi="Times New Roman" w:cs="Times New Roman"/>
          <w:sz w:val="28"/>
          <w:szCs w:val="28"/>
        </w:rPr>
        <w:t xml:space="preserve">На первом заседании </w:t>
      </w:r>
      <w:r>
        <w:rPr>
          <w:rFonts w:ascii="Times New Roman" w:hAnsi="Times New Roman" w:cs="Times New Roman"/>
          <w:sz w:val="28"/>
          <w:szCs w:val="28"/>
        </w:rPr>
        <w:t>комиссии по наставничеству избираются</w:t>
      </w:r>
      <w:r w:rsidRPr="00514624">
        <w:rPr>
          <w:rFonts w:ascii="Times New Roman" w:hAnsi="Times New Roman" w:cs="Times New Roman"/>
          <w:sz w:val="28"/>
          <w:szCs w:val="28"/>
        </w:rPr>
        <w:t xml:space="preserve"> председатель 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514624">
        <w:rPr>
          <w:rFonts w:ascii="Times New Roman" w:hAnsi="Times New Roman" w:cs="Times New Roman"/>
          <w:sz w:val="28"/>
          <w:szCs w:val="28"/>
        </w:rPr>
        <w:t xml:space="preserve">заместитель,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514624">
        <w:rPr>
          <w:rFonts w:ascii="Times New Roman" w:hAnsi="Times New Roman" w:cs="Times New Roman"/>
          <w:sz w:val="28"/>
          <w:szCs w:val="28"/>
        </w:rPr>
        <w:t xml:space="preserve"> секретарь</w:t>
      </w:r>
      <w:r>
        <w:rPr>
          <w:rFonts w:ascii="Times New Roman" w:hAnsi="Times New Roman" w:cs="Times New Roman"/>
          <w:sz w:val="28"/>
          <w:szCs w:val="28"/>
        </w:rPr>
        <w:t xml:space="preserve"> комиссии,</w:t>
      </w:r>
      <w:r w:rsidRPr="00514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14624">
        <w:rPr>
          <w:rFonts w:ascii="Times New Roman" w:hAnsi="Times New Roman" w:cs="Times New Roman"/>
          <w:sz w:val="28"/>
          <w:szCs w:val="28"/>
        </w:rPr>
        <w:t xml:space="preserve">аспределяются </w:t>
      </w:r>
      <w:r w:rsidRPr="00514624"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обязанности между членами </w:t>
      </w:r>
      <w:r>
        <w:rPr>
          <w:rFonts w:ascii="Times New Roman" w:hAnsi="Times New Roman" w:cs="Times New Roman"/>
          <w:sz w:val="28"/>
          <w:szCs w:val="28"/>
        </w:rPr>
        <w:t>совета/комиссии</w:t>
      </w:r>
      <w:r w:rsidRPr="005146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Секретарь совета/комиссии избирается из представителей </w:t>
      </w:r>
      <w:r w:rsidRPr="002307F7">
        <w:rPr>
          <w:rFonts w:ascii="Times New Roman" w:hAnsi="Times New Roman" w:cs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307F7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07F7">
        <w:rPr>
          <w:rFonts w:ascii="Times New Roman" w:hAnsi="Times New Roman" w:cs="Times New Roman"/>
          <w:sz w:val="28"/>
          <w:szCs w:val="28"/>
        </w:rPr>
        <w:t xml:space="preserve">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4B1E" w:rsidRDefault="001A4B1E" w:rsidP="00E826B1">
      <w:pPr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14624">
        <w:rPr>
          <w:rFonts w:ascii="Times New Roman" w:hAnsi="Times New Roman" w:cs="Times New Roman"/>
          <w:sz w:val="28"/>
          <w:szCs w:val="28"/>
        </w:rPr>
        <w:t xml:space="preserve">Периодичность заседаний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наставничеству </w:t>
      </w:r>
      <w:r w:rsidRPr="00514624">
        <w:rPr>
          <w:rFonts w:ascii="Times New Roman" w:hAnsi="Times New Roman" w:cs="Times New Roman"/>
          <w:sz w:val="28"/>
          <w:szCs w:val="28"/>
        </w:rPr>
        <w:t xml:space="preserve">устанавливается решением </w:t>
      </w:r>
      <w:r>
        <w:rPr>
          <w:rFonts w:ascii="Times New Roman" w:hAnsi="Times New Roman" w:cs="Times New Roman"/>
          <w:sz w:val="28"/>
          <w:szCs w:val="28"/>
        </w:rPr>
        <w:t>комиссии по наставничеству</w:t>
      </w:r>
      <w:r w:rsidRPr="00514624">
        <w:rPr>
          <w:rFonts w:ascii="Times New Roman" w:hAnsi="Times New Roman" w:cs="Times New Roman"/>
          <w:sz w:val="28"/>
          <w:szCs w:val="28"/>
        </w:rPr>
        <w:t xml:space="preserve">, но не реже одного раза в </w:t>
      </w:r>
      <w:r>
        <w:rPr>
          <w:rFonts w:ascii="Times New Roman" w:hAnsi="Times New Roman" w:cs="Times New Roman"/>
          <w:sz w:val="28"/>
          <w:szCs w:val="28"/>
        </w:rPr>
        <w:t>полугодие</w:t>
      </w:r>
      <w:r w:rsidRPr="00514624">
        <w:rPr>
          <w:rFonts w:ascii="Times New Roman" w:hAnsi="Times New Roman" w:cs="Times New Roman"/>
          <w:sz w:val="28"/>
          <w:szCs w:val="28"/>
        </w:rPr>
        <w:t>. Для участия в его заседаниях могут приглашаться руководители структурных подраз</w:t>
      </w:r>
      <w:r>
        <w:rPr>
          <w:rFonts w:ascii="Times New Roman" w:hAnsi="Times New Roman" w:cs="Times New Roman"/>
          <w:sz w:val="28"/>
          <w:szCs w:val="28"/>
        </w:rPr>
        <w:t>делений Министерства, в которых осуществляется наставничество.</w:t>
      </w:r>
    </w:p>
    <w:p w:rsidR="001A4B1E" w:rsidRDefault="001A4B1E" w:rsidP="00E826B1">
      <w:pPr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 заседаниях комиссии по наставничеству предлагаются кандидатуры наставников, обсуждаются наиболее эффективные формы и инструменты осуществления наставничества, оцениваются результаты проведения наставничества, предлагаются технологии по совершенствованию института наставничества.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Комиссия по наставничеству</w:t>
      </w:r>
      <w:r w:rsidRPr="00514624">
        <w:rPr>
          <w:rFonts w:ascii="Times New Roman" w:hAnsi="Times New Roman" w:cs="Times New Roman"/>
          <w:sz w:val="28"/>
          <w:szCs w:val="28"/>
        </w:rPr>
        <w:t>:</w:t>
      </w:r>
    </w:p>
    <w:p w:rsidR="001A4B1E" w:rsidRDefault="001A4B1E" w:rsidP="00E826B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624">
        <w:rPr>
          <w:rFonts w:ascii="Times New Roman" w:hAnsi="Times New Roman" w:cs="Times New Roman"/>
          <w:sz w:val="28"/>
          <w:szCs w:val="28"/>
        </w:rPr>
        <w:t xml:space="preserve">рекомендует руководителю структурного подразделения кандидатуры наставников из числа наиболее профессионально подготовленных </w:t>
      </w:r>
      <w:r>
        <w:rPr>
          <w:rFonts w:ascii="Times New Roman" w:hAnsi="Times New Roman" w:cs="Times New Roman"/>
          <w:sz w:val="28"/>
          <w:szCs w:val="28"/>
        </w:rPr>
        <w:t>гражданских служащих и лиц, уволенных в связи с достижением предельного возраста пребывания на гражданской службе</w:t>
      </w:r>
      <w:r w:rsidRPr="00514624">
        <w:rPr>
          <w:rFonts w:ascii="Times New Roman" w:hAnsi="Times New Roman" w:cs="Times New Roman"/>
          <w:sz w:val="28"/>
          <w:szCs w:val="28"/>
        </w:rPr>
        <w:t>;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систематическое рассмотрение</w:t>
      </w:r>
      <w:r w:rsidRPr="00E5363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заседаниях</w:t>
      </w:r>
      <w:r w:rsidRPr="00E5363A">
        <w:rPr>
          <w:rFonts w:ascii="Times New Roman" w:hAnsi="Times New Roman" w:cs="Times New Roman"/>
          <w:sz w:val="28"/>
          <w:szCs w:val="28"/>
        </w:rPr>
        <w:t xml:space="preserve"> вопросов организации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624">
        <w:rPr>
          <w:rFonts w:ascii="Times New Roman" w:hAnsi="Times New Roman" w:cs="Times New Roman"/>
          <w:sz w:val="28"/>
          <w:szCs w:val="28"/>
        </w:rPr>
        <w:t>оказывает методическую и практическую помощь наставникам в планировании их работы, обучении</w:t>
      </w:r>
      <w:r>
        <w:rPr>
          <w:rFonts w:ascii="Times New Roman" w:hAnsi="Times New Roman" w:cs="Times New Roman"/>
          <w:sz w:val="28"/>
          <w:szCs w:val="28"/>
        </w:rPr>
        <w:t>, профессиональной и должностной адаптации лиц,</w:t>
      </w:r>
      <w:r w:rsidRPr="00514624">
        <w:rPr>
          <w:rFonts w:ascii="Times New Roman" w:hAnsi="Times New Roman" w:cs="Times New Roman"/>
          <w:sz w:val="28"/>
          <w:szCs w:val="28"/>
        </w:rPr>
        <w:t xml:space="preserve"> в отношении которых осуществляется </w:t>
      </w:r>
      <w:r>
        <w:rPr>
          <w:rFonts w:ascii="Times New Roman" w:hAnsi="Times New Roman" w:cs="Times New Roman"/>
          <w:sz w:val="28"/>
          <w:szCs w:val="28"/>
        </w:rPr>
        <w:t>наставничество</w:t>
      </w:r>
      <w:r w:rsidRPr="00514624">
        <w:rPr>
          <w:rFonts w:ascii="Times New Roman" w:hAnsi="Times New Roman" w:cs="Times New Roman"/>
          <w:sz w:val="28"/>
          <w:szCs w:val="28"/>
        </w:rPr>
        <w:t>;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624">
        <w:rPr>
          <w:rFonts w:ascii="Times New Roman" w:hAnsi="Times New Roman" w:cs="Times New Roman"/>
          <w:sz w:val="28"/>
          <w:szCs w:val="28"/>
        </w:rPr>
        <w:t>изучает, обобщает и распространяет положи</w:t>
      </w:r>
      <w:r>
        <w:rPr>
          <w:rFonts w:ascii="Times New Roman" w:hAnsi="Times New Roman" w:cs="Times New Roman"/>
          <w:sz w:val="28"/>
          <w:szCs w:val="28"/>
        </w:rPr>
        <w:t>тельный опыт работы наставников</w:t>
      </w:r>
      <w:r w:rsidRPr="00514624">
        <w:rPr>
          <w:rFonts w:ascii="Times New Roman" w:hAnsi="Times New Roman" w:cs="Times New Roman"/>
          <w:sz w:val="28"/>
          <w:szCs w:val="28"/>
        </w:rPr>
        <w:t>;</w:t>
      </w:r>
    </w:p>
    <w:p w:rsidR="001A4B1E" w:rsidRDefault="001A4B1E" w:rsidP="00E826B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624">
        <w:rPr>
          <w:rFonts w:ascii="Times New Roman" w:hAnsi="Times New Roman" w:cs="Times New Roman"/>
          <w:sz w:val="28"/>
          <w:szCs w:val="28"/>
        </w:rPr>
        <w:t xml:space="preserve">заслушивает на своих заседаниях отчеты наставников и </w:t>
      </w:r>
      <w:r>
        <w:rPr>
          <w:rFonts w:ascii="Times New Roman" w:hAnsi="Times New Roman" w:cs="Times New Roman"/>
          <w:sz w:val="28"/>
          <w:szCs w:val="28"/>
        </w:rPr>
        <w:t>лиц</w:t>
      </w:r>
      <w:r w:rsidRPr="00514624">
        <w:rPr>
          <w:rFonts w:ascii="Times New Roman" w:hAnsi="Times New Roman" w:cs="Times New Roman"/>
          <w:sz w:val="28"/>
          <w:szCs w:val="28"/>
        </w:rPr>
        <w:t xml:space="preserve">, в отношении которых осуществляется </w:t>
      </w:r>
      <w:r>
        <w:rPr>
          <w:rFonts w:ascii="Times New Roman" w:hAnsi="Times New Roman" w:cs="Times New Roman"/>
          <w:sz w:val="28"/>
          <w:szCs w:val="28"/>
        </w:rPr>
        <w:t>наставничество</w:t>
      </w:r>
      <w:r w:rsidRPr="00514624">
        <w:rPr>
          <w:rFonts w:ascii="Times New Roman" w:hAnsi="Times New Roman" w:cs="Times New Roman"/>
          <w:sz w:val="28"/>
          <w:szCs w:val="28"/>
        </w:rPr>
        <w:t>, о проделанной работе;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624">
        <w:rPr>
          <w:rFonts w:ascii="Times New Roman" w:hAnsi="Times New Roman" w:cs="Times New Roman"/>
          <w:sz w:val="28"/>
          <w:szCs w:val="28"/>
        </w:rPr>
        <w:t xml:space="preserve">вносит предложения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(заместителю руководителя) </w:t>
      </w:r>
      <w:r w:rsidRPr="00514624">
        <w:rPr>
          <w:rFonts w:ascii="Times New Roman" w:hAnsi="Times New Roman" w:cs="Times New Roman"/>
          <w:sz w:val="28"/>
          <w:szCs w:val="28"/>
        </w:rPr>
        <w:t xml:space="preserve">государственного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8F459A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F459A">
        <w:rPr>
          <w:rFonts w:ascii="Times New Roman" w:hAnsi="Times New Roman" w:cs="Times New Roman"/>
          <w:sz w:val="28"/>
          <w:szCs w:val="28"/>
        </w:rPr>
        <w:t xml:space="preserve"> поощрения наставников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624">
        <w:rPr>
          <w:rFonts w:ascii="Times New Roman" w:hAnsi="Times New Roman" w:cs="Times New Roman"/>
          <w:sz w:val="28"/>
          <w:szCs w:val="28"/>
        </w:rPr>
        <w:t xml:space="preserve">вносит предложения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(заместителю руководителя) </w:t>
      </w:r>
      <w:r w:rsidRPr="00514624">
        <w:rPr>
          <w:rFonts w:ascii="Times New Roman" w:hAnsi="Times New Roman" w:cs="Times New Roman"/>
          <w:sz w:val="28"/>
          <w:szCs w:val="28"/>
        </w:rPr>
        <w:t xml:space="preserve">государственного органа об отстранении от наставничества </w:t>
      </w:r>
      <w:r>
        <w:rPr>
          <w:rFonts w:ascii="Times New Roman" w:hAnsi="Times New Roman" w:cs="Times New Roman"/>
          <w:sz w:val="28"/>
          <w:szCs w:val="28"/>
        </w:rPr>
        <w:t>гражданских служащих и лиц, уволенных в связи с достижением предельного возраста пребывания на гражданской службе</w:t>
      </w:r>
      <w:r w:rsidRPr="00514624">
        <w:rPr>
          <w:rFonts w:ascii="Times New Roman" w:hAnsi="Times New Roman" w:cs="Times New Roman"/>
          <w:sz w:val="28"/>
          <w:szCs w:val="28"/>
        </w:rPr>
        <w:t>, недобросовестно относящихся к работе</w:t>
      </w:r>
      <w:r>
        <w:rPr>
          <w:rFonts w:ascii="Times New Roman" w:hAnsi="Times New Roman" w:cs="Times New Roman"/>
          <w:sz w:val="28"/>
          <w:szCs w:val="28"/>
        </w:rPr>
        <w:t xml:space="preserve"> по наставничеству</w:t>
      </w:r>
      <w:r w:rsidRPr="00514624">
        <w:rPr>
          <w:rFonts w:ascii="Times New Roman" w:hAnsi="Times New Roman" w:cs="Times New Roman"/>
          <w:sz w:val="28"/>
          <w:szCs w:val="28"/>
        </w:rPr>
        <w:t>.</w:t>
      </w:r>
    </w:p>
    <w:p w:rsidR="001A4B1E" w:rsidRDefault="001A4B1E" w:rsidP="00E826B1">
      <w:pPr>
        <w:spacing w:after="0"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Организационное и документационное обеспечение</w:t>
      </w:r>
      <w:r w:rsidRPr="00514624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наставничеству </w:t>
      </w:r>
      <w:r w:rsidRPr="0051462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секретарем. </w:t>
      </w:r>
    </w:p>
    <w:p w:rsidR="00E826B1" w:rsidRPr="00A531A9" w:rsidRDefault="001A4B1E" w:rsidP="00E826B1">
      <w:pPr>
        <w:spacing w:after="0"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FF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комиссией отчета по итогам наставничества осуществляется при участии</w:t>
      </w:r>
      <w:r w:rsidRPr="00FF6E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наставника и</w:t>
      </w:r>
      <w:r w:rsidRPr="00FF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лица, в отношении которого </w:t>
      </w:r>
      <w:r w:rsidRPr="00FF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осуществляется наставничество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826B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а также руководителя структурного </w:t>
      </w:r>
      <w:proofErr w:type="gramStart"/>
      <w:r w:rsidR="00E826B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подразделения</w:t>
      </w:r>
      <w:proofErr w:type="gramEnd"/>
      <w:r w:rsidR="00E826B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E826B1"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  <w:r w:rsidR="00E826B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</w:t>
      </w:r>
      <w:r w:rsidR="00E826B1"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которо</w:t>
      </w:r>
      <w:r w:rsidR="00E826B1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</w:t>
      </w:r>
      <w:r w:rsidR="00E826B1" w:rsidRPr="00A531A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осуществляется наставничество.</w:t>
      </w:r>
    </w:p>
    <w:p w:rsidR="001A4B1E" w:rsidRDefault="001A4B1E" w:rsidP="00E826B1">
      <w:pPr>
        <w:spacing w:after="0" w:line="288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FF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F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ии оформляется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протоколом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сдаю</w:t>
      </w:r>
      <w:r w:rsidRPr="00FF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кадров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службу</w:t>
      </w:r>
      <w:r w:rsidRPr="00FF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4B1E" w:rsidRPr="00514624" w:rsidRDefault="001A4B1E" w:rsidP="00E826B1">
      <w:pPr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514624">
        <w:rPr>
          <w:rFonts w:ascii="Times New Roman" w:hAnsi="Times New Roman" w:cs="Times New Roman"/>
          <w:sz w:val="28"/>
          <w:szCs w:val="28"/>
        </w:rPr>
        <w:t xml:space="preserve">Учетные документы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наставничеству </w:t>
      </w:r>
      <w:r w:rsidRPr="00514624">
        <w:rPr>
          <w:rFonts w:ascii="Times New Roman" w:hAnsi="Times New Roman" w:cs="Times New Roman"/>
          <w:sz w:val="28"/>
          <w:szCs w:val="28"/>
        </w:rPr>
        <w:t xml:space="preserve">хранятся в течение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514624">
        <w:rPr>
          <w:rFonts w:ascii="Times New Roman" w:hAnsi="Times New Roman" w:cs="Times New Roman"/>
          <w:sz w:val="28"/>
          <w:szCs w:val="28"/>
        </w:rPr>
        <w:t xml:space="preserve"> лет, после чего уничтожаются по акту.</w:t>
      </w:r>
    </w:p>
    <w:p w:rsidR="001A4B1E" w:rsidRDefault="001A4B1E" w:rsidP="00AC7CC7">
      <w:pPr>
        <w:spacing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</w:p>
    <w:sectPr w:rsidR="001A4B1E" w:rsidSect="00E906B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156B2"/>
    <w:multiLevelType w:val="hybridMultilevel"/>
    <w:tmpl w:val="705E3636"/>
    <w:lvl w:ilvl="0" w:tplc="41D4B75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1">
    <w:nsid w:val="55474FD0"/>
    <w:multiLevelType w:val="hybridMultilevel"/>
    <w:tmpl w:val="B29C9F90"/>
    <w:lvl w:ilvl="0" w:tplc="821E31A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F25"/>
    <w:rsid w:val="000503C7"/>
    <w:rsid w:val="0006073A"/>
    <w:rsid w:val="0006515D"/>
    <w:rsid w:val="000A2E00"/>
    <w:rsid w:val="000D1D80"/>
    <w:rsid w:val="000D3420"/>
    <w:rsid w:val="000F19CF"/>
    <w:rsid w:val="00111078"/>
    <w:rsid w:val="00143CB9"/>
    <w:rsid w:val="001507AA"/>
    <w:rsid w:val="001642ED"/>
    <w:rsid w:val="00174BA1"/>
    <w:rsid w:val="00175EC8"/>
    <w:rsid w:val="0018694C"/>
    <w:rsid w:val="00193509"/>
    <w:rsid w:val="001A4B1E"/>
    <w:rsid w:val="001B7292"/>
    <w:rsid w:val="001C3954"/>
    <w:rsid w:val="001C7E11"/>
    <w:rsid w:val="001E3118"/>
    <w:rsid w:val="00200ED6"/>
    <w:rsid w:val="00206A02"/>
    <w:rsid w:val="002105BE"/>
    <w:rsid w:val="00226F25"/>
    <w:rsid w:val="00227181"/>
    <w:rsid w:val="00231C59"/>
    <w:rsid w:val="00272B2A"/>
    <w:rsid w:val="00296B5A"/>
    <w:rsid w:val="002C7885"/>
    <w:rsid w:val="002C7E9E"/>
    <w:rsid w:val="002E793A"/>
    <w:rsid w:val="002F497B"/>
    <w:rsid w:val="00300112"/>
    <w:rsid w:val="003110D2"/>
    <w:rsid w:val="00334C32"/>
    <w:rsid w:val="003575B4"/>
    <w:rsid w:val="00365CDE"/>
    <w:rsid w:val="00374C0D"/>
    <w:rsid w:val="003771F1"/>
    <w:rsid w:val="00380344"/>
    <w:rsid w:val="0039202E"/>
    <w:rsid w:val="003C5209"/>
    <w:rsid w:val="003D2510"/>
    <w:rsid w:val="003D27FC"/>
    <w:rsid w:val="003D4705"/>
    <w:rsid w:val="003E01D1"/>
    <w:rsid w:val="003E026B"/>
    <w:rsid w:val="003E7F60"/>
    <w:rsid w:val="00424334"/>
    <w:rsid w:val="00453EA2"/>
    <w:rsid w:val="004549AB"/>
    <w:rsid w:val="004667DB"/>
    <w:rsid w:val="00491836"/>
    <w:rsid w:val="004C0BD1"/>
    <w:rsid w:val="004D52D6"/>
    <w:rsid w:val="004E2866"/>
    <w:rsid w:val="004E338C"/>
    <w:rsid w:val="004E3DF6"/>
    <w:rsid w:val="004E4FE5"/>
    <w:rsid w:val="004F161D"/>
    <w:rsid w:val="0050026D"/>
    <w:rsid w:val="00511353"/>
    <w:rsid w:val="00512D58"/>
    <w:rsid w:val="00524D23"/>
    <w:rsid w:val="0052576A"/>
    <w:rsid w:val="00532448"/>
    <w:rsid w:val="00553AF9"/>
    <w:rsid w:val="005921B1"/>
    <w:rsid w:val="00593589"/>
    <w:rsid w:val="005A2108"/>
    <w:rsid w:val="005A3143"/>
    <w:rsid w:val="005A71F8"/>
    <w:rsid w:val="005B5885"/>
    <w:rsid w:val="005C5059"/>
    <w:rsid w:val="005D3810"/>
    <w:rsid w:val="006176DD"/>
    <w:rsid w:val="006417B6"/>
    <w:rsid w:val="00652844"/>
    <w:rsid w:val="006B21FE"/>
    <w:rsid w:val="006B3653"/>
    <w:rsid w:val="006D1371"/>
    <w:rsid w:val="006E3F9A"/>
    <w:rsid w:val="0071399A"/>
    <w:rsid w:val="0071445A"/>
    <w:rsid w:val="00732409"/>
    <w:rsid w:val="007808A1"/>
    <w:rsid w:val="0078366A"/>
    <w:rsid w:val="00784F65"/>
    <w:rsid w:val="00796B1B"/>
    <w:rsid w:val="007F7560"/>
    <w:rsid w:val="00830174"/>
    <w:rsid w:val="008305EC"/>
    <w:rsid w:val="00833F05"/>
    <w:rsid w:val="008367F2"/>
    <w:rsid w:val="00855FA6"/>
    <w:rsid w:val="00856C7F"/>
    <w:rsid w:val="0087641E"/>
    <w:rsid w:val="008845CE"/>
    <w:rsid w:val="008A3072"/>
    <w:rsid w:val="008C3376"/>
    <w:rsid w:val="009022A9"/>
    <w:rsid w:val="009061A3"/>
    <w:rsid w:val="00917F33"/>
    <w:rsid w:val="00966A65"/>
    <w:rsid w:val="00973641"/>
    <w:rsid w:val="009871D6"/>
    <w:rsid w:val="009A6D5F"/>
    <w:rsid w:val="009F1899"/>
    <w:rsid w:val="009F27E9"/>
    <w:rsid w:val="00A035A8"/>
    <w:rsid w:val="00A067F9"/>
    <w:rsid w:val="00A13A45"/>
    <w:rsid w:val="00A371AB"/>
    <w:rsid w:val="00A531A9"/>
    <w:rsid w:val="00A64E6A"/>
    <w:rsid w:val="00A826A5"/>
    <w:rsid w:val="00A847FF"/>
    <w:rsid w:val="00A85C53"/>
    <w:rsid w:val="00AA15BB"/>
    <w:rsid w:val="00AC6CC6"/>
    <w:rsid w:val="00AC7ABD"/>
    <w:rsid w:val="00AC7CC7"/>
    <w:rsid w:val="00AE23C8"/>
    <w:rsid w:val="00AF5E1D"/>
    <w:rsid w:val="00B1195F"/>
    <w:rsid w:val="00B42AD6"/>
    <w:rsid w:val="00B4638A"/>
    <w:rsid w:val="00B7049E"/>
    <w:rsid w:val="00B815D8"/>
    <w:rsid w:val="00B83414"/>
    <w:rsid w:val="00B85176"/>
    <w:rsid w:val="00BA6104"/>
    <w:rsid w:val="00BC3282"/>
    <w:rsid w:val="00BD2617"/>
    <w:rsid w:val="00BE663B"/>
    <w:rsid w:val="00BE67E5"/>
    <w:rsid w:val="00BF33DB"/>
    <w:rsid w:val="00BF5D27"/>
    <w:rsid w:val="00BF69B1"/>
    <w:rsid w:val="00C145E0"/>
    <w:rsid w:val="00C41687"/>
    <w:rsid w:val="00C61A19"/>
    <w:rsid w:val="00C627C2"/>
    <w:rsid w:val="00C81BF4"/>
    <w:rsid w:val="00C9085D"/>
    <w:rsid w:val="00CA27AA"/>
    <w:rsid w:val="00CC4D91"/>
    <w:rsid w:val="00D04FF7"/>
    <w:rsid w:val="00D315B7"/>
    <w:rsid w:val="00D4735E"/>
    <w:rsid w:val="00D52BFE"/>
    <w:rsid w:val="00D547A2"/>
    <w:rsid w:val="00D72803"/>
    <w:rsid w:val="00D752B3"/>
    <w:rsid w:val="00DA738E"/>
    <w:rsid w:val="00DB7170"/>
    <w:rsid w:val="00DC05A0"/>
    <w:rsid w:val="00DD72B3"/>
    <w:rsid w:val="00DD7F81"/>
    <w:rsid w:val="00DE17F8"/>
    <w:rsid w:val="00DF3627"/>
    <w:rsid w:val="00E11820"/>
    <w:rsid w:val="00E12478"/>
    <w:rsid w:val="00E157E0"/>
    <w:rsid w:val="00E35ADF"/>
    <w:rsid w:val="00E67F24"/>
    <w:rsid w:val="00E770A4"/>
    <w:rsid w:val="00E826B1"/>
    <w:rsid w:val="00E906B8"/>
    <w:rsid w:val="00E90D09"/>
    <w:rsid w:val="00EB4218"/>
    <w:rsid w:val="00F22C48"/>
    <w:rsid w:val="00F313AA"/>
    <w:rsid w:val="00F6026B"/>
    <w:rsid w:val="00F732A1"/>
    <w:rsid w:val="00F766FF"/>
    <w:rsid w:val="00FA3671"/>
    <w:rsid w:val="00FA6A5A"/>
    <w:rsid w:val="00FC68D2"/>
    <w:rsid w:val="00FF17D6"/>
    <w:rsid w:val="00FF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25"/>
  </w:style>
  <w:style w:type="paragraph" w:styleId="1">
    <w:name w:val="heading 1"/>
    <w:basedOn w:val="a"/>
    <w:next w:val="a"/>
    <w:link w:val="10"/>
    <w:qFormat/>
    <w:rsid w:val="005935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9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26B"/>
    <w:pPr>
      <w:ind w:left="720"/>
      <w:contextualSpacing/>
    </w:pPr>
  </w:style>
  <w:style w:type="paragraph" w:customStyle="1" w:styleId="ConsPlusTitle">
    <w:name w:val="ConsPlusTitle"/>
    <w:rsid w:val="00855F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"/>
    <w:basedOn w:val="a"/>
    <w:link w:val="a5"/>
    <w:rsid w:val="00855FA6"/>
    <w:pPr>
      <w:spacing w:line="240" w:lineRule="auto"/>
    </w:pPr>
    <w:rPr>
      <w:rFonts w:ascii="Calibri" w:eastAsia="Times New Roman" w:hAnsi="Calibri" w:cs="Times New Roman"/>
      <w:color w:val="404040"/>
    </w:rPr>
  </w:style>
  <w:style w:type="character" w:customStyle="1" w:styleId="a5">
    <w:name w:val="Основной текст Знак"/>
    <w:basedOn w:val="a0"/>
    <w:link w:val="a4"/>
    <w:rsid w:val="00855FA6"/>
    <w:rPr>
      <w:rFonts w:ascii="Calibri" w:eastAsia="Times New Roman" w:hAnsi="Calibri" w:cs="Times New Roman"/>
      <w:color w:val="404040"/>
    </w:rPr>
  </w:style>
  <w:style w:type="paragraph" w:styleId="HTML">
    <w:name w:val="HTML Preformatted"/>
    <w:basedOn w:val="a"/>
    <w:link w:val="HTML0"/>
    <w:uiPriority w:val="99"/>
    <w:semiHidden/>
    <w:unhideWhenUsed/>
    <w:rsid w:val="00AC7C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7C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935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58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A4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79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25"/>
  </w:style>
  <w:style w:type="paragraph" w:styleId="1">
    <w:name w:val="heading 1"/>
    <w:basedOn w:val="a"/>
    <w:next w:val="a"/>
    <w:link w:val="10"/>
    <w:qFormat/>
    <w:rsid w:val="005935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9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26B"/>
    <w:pPr>
      <w:ind w:left="720"/>
      <w:contextualSpacing/>
    </w:pPr>
  </w:style>
  <w:style w:type="paragraph" w:customStyle="1" w:styleId="ConsPlusTitle">
    <w:name w:val="ConsPlusTitle"/>
    <w:rsid w:val="00855F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"/>
    <w:basedOn w:val="a"/>
    <w:link w:val="a5"/>
    <w:rsid w:val="00855FA6"/>
    <w:pPr>
      <w:spacing w:line="240" w:lineRule="auto"/>
    </w:pPr>
    <w:rPr>
      <w:rFonts w:ascii="Calibri" w:eastAsia="Times New Roman" w:hAnsi="Calibri" w:cs="Times New Roman"/>
      <w:color w:val="404040"/>
    </w:rPr>
  </w:style>
  <w:style w:type="character" w:customStyle="1" w:styleId="a5">
    <w:name w:val="Основной текст Знак"/>
    <w:basedOn w:val="a0"/>
    <w:link w:val="a4"/>
    <w:rsid w:val="00855FA6"/>
    <w:rPr>
      <w:rFonts w:ascii="Calibri" w:eastAsia="Times New Roman" w:hAnsi="Calibri" w:cs="Times New Roman"/>
      <w:color w:val="404040"/>
    </w:rPr>
  </w:style>
  <w:style w:type="paragraph" w:styleId="HTML">
    <w:name w:val="HTML Preformatted"/>
    <w:basedOn w:val="a"/>
    <w:link w:val="HTML0"/>
    <w:uiPriority w:val="99"/>
    <w:semiHidden/>
    <w:unhideWhenUsed/>
    <w:rsid w:val="00AC7C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7C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935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58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A4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79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C7F85-1B60-4B15-8664-B50EF688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4612</Words>
  <Characters>26290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Ошноков</dc:creator>
  <cp:lastModifiedBy>Света</cp:lastModifiedBy>
  <cp:revision>2</cp:revision>
  <dcterms:created xsi:type="dcterms:W3CDTF">2015-10-01T07:27:00Z</dcterms:created>
  <dcterms:modified xsi:type="dcterms:W3CDTF">2015-10-01T07:27:00Z</dcterms:modified>
</cp:coreProperties>
</file>