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824EB6" w:rsidTr="00824EB6">
        <w:tc>
          <w:tcPr>
            <w:tcW w:w="4677" w:type="dxa"/>
            <w:tcBorders>
              <w:top w:val="nil"/>
              <w:left w:val="nil"/>
              <w:bottom w:val="nil"/>
              <w:right w:val="nil"/>
            </w:tcBorders>
          </w:tcPr>
          <w:p w:rsidR="00824EB6" w:rsidRDefault="00824EB6">
            <w:pPr>
              <w:pStyle w:val="ConsPlusNormal"/>
              <w:outlineLvl w:val="0"/>
            </w:pPr>
            <w:r>
              <w:t>28 октября 2005 года</w:t>
            </w:r>
          </w:p>
        </w:tc>
        <w:tc>
          <w:tcPr>
            <w:tcW w:w="4678" w:type="dxa"/>
            <w:tcBorders>
              <w:top w:val="nil"/>
              <w:left w:val="nil"/>
              <w:bottom w:val="nil"/>
              <w:right w:val="nil"/>
            </w:tcBorders>
          </w:tcPr>
          <w:p w:rsidR="00824EB6" w:rsidRDefault="00824EB6">
            <w:pPr>
              <w:pStyle w:val="ConsPlusNormal"/>
              <w:jc w:val="right"/>
              <w:outlineLvl w:val="0"/>
            </w:pPr>
            <w:r>
              <w:t>N 81-РЗ</w:t>
            </w:r>
          </w:p>
        </w:tc>
      </w:tr>
    </w:tbl>
    <w:p w:rsidR="00824EB6" w:rsidRDefault="00824EB6">
      <w:pPr>
        <w:pStyle w:val="ConsPlusNormal"/>
        <w:pBdr>
          <w:bottom w:val="single" w:sz="6" w:space="0" w:color="auto"/>
        </w:pBdr>
        <w:spacing w:before="100" w:after="100"/>
        <w:jc w:val="both"/>
        <w:rPr>
          <w:sz w:val="2"/>
          <w:szCs w:val="2"/>
        </w:rPr>
      </w:pPr>
    </w:p>
    <w:p w:rsidR="00824EB6" w:rsidRDefault="00824EB6">
      <w:pPr>
        <w:pStyle w:val="ConsPlusNormal"/>
        <w:jc w:val="both"/>
      </w:pPr>
    </w:p>
    <w:p w:rsidR="00824EB6" w:rsidRDefault="00824EB6">
      <w:pPr>
        <w:pStyle w:val="ConsPlusTitle"/>
        <w:jc w:val="center"/>
      </w:pPr>
      <w:r>
        <w:t>КАБАРДИНО-БАЛКАРСКАЯ РЕСПУБЛИКА</w:t>
      </w:r>
    </w:p>
    <w:p w:rsidR="00824EB6" w:rsidRDefault="00824EB6">
      <w:pPr>
        <w:pStyle w:val="ConsPlusTitle"/>
        <w:jc w:val="center"/>
      </w:pPr>
    </w:p>
    <w:p w:rsidR="00824EB6" w:rsidRDefault="00824EB6">
      <w:pPr>
        <w:pStyle w:val="ConsPlusTitle"/>
        <w:jc w:val="center"/>
      </w:pPr>
      <w:r>
        <w:t>ЗАКОН</w:t>
      </w:r>
    </w:p>
    <w:p w:rsidR="00824EB6" w:rsidRDefault="00824EB6">
      <w:pPr>
        <w:pStyle w:val="ConsPlusTitle"/>
        <w:jc w:val="center"/>
      </w:pPr>
    </w:p>
    <w:p w:rsidR="00824EB6" w:rsidRDefault="00824EB6">
      <w:pPr>
        <w:pStyle w:val="ConsPlusTitle"/>
        <w:jc w:val="center"/>
      </w:pPr>
      <w:r>
        <w:t>О ГОСУДАРСТВЕННОЙ ГРАЖДАНСКОЙ СЛУЖБЕ</w:t>
      </w:r>
    </w:p>
    <w:p w:rsidR="00824EB6" w:rsidRDefault="00824EB6">
      <w:pPr>
        <w:pStyle w:val="ConsPlusTitle"/>
        <w:jc w:val="center"/>
      </w:pPr>
      <w:r>
        <w:t>КАБАРДИНО-БАЛКАРСКОЙ РЕСПУБЛИКИ</w:t>
      </w:r>
    </w:p>
    <w:p w:rsidR="00824EB6" w:rsidRDefault="00824EB6">
      <w:pPr>
        <w:pStyle w:val="ConsPlusNormal"/>
        <w:jc w:val="both"/>
      </w:pPr>
    </w:p>
    <w:p w:rsidR="00824EB6" w:rsidRDefault="00824EB6">
      <w:pPr>
        <w:pStyle w:val="ConsPlusNormal"/>
        <w:jc w:val="right"/>
      </w:pPr>
      <w:r>
        <w:t>Принят</w:t>
      </w:r>
    </w:p>
    <w:p w:rsidR="00824EB6" w:rsidRDefault="00824EB6">
      <w:pPr>
        <w:pStyle w:val="ConsPlusNormal"/>
        <w:jc w:val="right"/>
      </w:pPr>
      <w:r>
        <w:t>Парламентом</w:t>
      </w:r>
    </w:p>
    <w:p w:rsidR="00824EB6" w:rsidRDefault="00824EB6">
      <w:pPr>
        <w:pStyle w:val="ConsPlusNormal"/>
        <w:jc w:val="right"/>
      </w:pPr>
      <w:r>
        <w:t>Кабардино-Балкарской Республики</w:t>
      </w:r>
    </w:p>
    <w:p w:rsidR="00824EB6" w:rsidRDefault="00824EB6">
      <w:pPr>
        <w:pStyle w:val="ConsPlusNormal"/>
        <w:jc w:val="right"/>
      </w:pPr>
      <w:r>
        <w:t>с учетом замечаний и предложений</w:t>
      </w:r>
    </w:p>
    <w:p w:rsidR="00824EB6" w:rsidRDefault="00824EB6">
      <w:pPr>
        <w:pStyle w:val="ConsPlusNormal"/>
        <w:jc w:val="right"/>
      </w:pPr>
      <w:r>
        <w:t>Президента</w:t>
      </w:r>
    </w:p>
    <w:p w:rsidR="00824EB6" w:rsidRDefault="00824EB6">
      <w:pPr>
        <w:pStyle w:val="ConsPlusNormal"/>
        <w:jc w:val="right"/>
      </w:pPr>
      <w:r>
        <w:t>Кабардино-Балкарской Республики</w:t>
      </w:r>
    </w:p>
    <w:p w:rsidR="00824EB6" w:rsidRDefault="00824EB6">
      <w:pPr>
        <w:pStyle w:val="ConsPlusNormal"/>
        <w:jc w:val="right"/>
      </w:pPr>
      <w:r>
        <w:t>7 октября 2005 года</w:t>
      </w:r>
    </w:p>
    <w:p w:rsidR="00824EB6" w:rsidRDefault="00824E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24EB6">
        <w:tc>
          <w:tcPr>
            <w:tcW w:w="60" w:type="dxa"/>
            <w:tcBorders>
              <w:top w:val="nil"/>
              <w:left w:val="nil"/>
              <w:bottom w:val="nil"/>
              <w:right w:val="nil"/>
            </w:tcBorders>
            <w:shd w:val="clear" w:color="auto" w:fill="CED3F1"/>
            <w:tcMar>
              <w:top w:w="0" w:type="dxa"/>
              <w:left w:w="0" w:type="dxa"/>
              <w:bottom w:w="0" w:type="dxa"/>
              <w:right w:w="0" w:type="dxa"/>
            </w:tcMar>
          </w:tcPr>
          <w:p w:rsidR="00824EB6" w:rsidRDefault="00824E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4EB6" w:rsidRDefault="00824EB6">
            <w:pPr>
              <w:pStyle w:val="ConsPlusNormal"/>
              <w:jc w:val="center"/>
            </w:pPr>
            <w:r>
              <w:rPr>
                <w:color w:val="392C69"/>
              </w:rPr>
              <w:t>Список изменяющих документов</w:t>
            </w:r>
          </w:p>
          <w:p w:rsidR="00824EB6" w:rsidRDefault="00824EB6">
            <w:pPr>
              <w:pStyle w:val="ConsPlusNormal"/>
              <w:jc w:val="center"/>
            </w:pPr>
            <w:r>
              <w:rPr>
                <w:color w:val="392C69"/>
              </w:rPr>
              <w:t xml:space="preserve">(в ред. Законов КБР от 07.05.2007 </w:t>
            </w:r>
            <w:hyperlink r:id="rId4">
              <w:r>
                <w:rPr>
                  <w:color w:val="0000FF"/>
                </w:rPr>
                <w:t>N 32-РЗ</w:t>
              </w:r>
            </w:hyperlink>
            <w:r>
              <w:rPr>
                <w:color w:val="392C69"/>
              </w:rPr>
              <w:t xml:space="preserve">, от 25.05.2007 </w:t>
            </w:r>
            <w:hyperlink r:id="rId5">
              <w:r>
                <w:rPr>
                  <w:color w:val="0000FF"/>
                </w:rPr>
                <w:t>N 36-РЗ</w:t>
              </w:r>
            </w:hyperlink>
            <w:r>
              <w:rPr>
                <w:color w:val="392C69"/>
              </w:rPr>
              <w:t>,</w:t>
            </w:r>
          </w:p>
          <w:p w:rsidR="00824EB6" w:rsidRDefault="00824EB6">
            <w:pPr>
              <w:pStyle w:val="ConsPlusNormal"/>
              <w:jc w:val="center"/>
            </w:pPr>
            <w:r>
              <w:rPr>
                <w:color w:val="392C69"/>
              </w:rPr>
              <w:t xml:space="preserve">от 19.06.2007 </w:t>
            </w:r>
            <w:hyperlink r:id="rId6">
              <w:r>
                <w:rPr>
                  <w:color w:val="0000FF"/>
                </w:rPr>
                <w:t>N 39-РЗ</w:t>
              </w:r>
            </w:hyperlink>
            <w:r>
              <w:rPr>
                <w:color w:val="392C69"/>
              </w:rPr>
              <w:t xml:space="preserve">, от 01.03.2008 </w:t>
            </w:r>
            <w:hyperlink r:id="rId7">
              <w:r>
                <w:rPr>
                  <w:color w:val="0000FF"/>
                </w:rPr>
                <w:t>N 16-РЗ</w:t>
              </w:r>
            </w:hyperlink>
            <w:r>
              <w:rPr>
                <w:color w:val="392C69"/>
              </w:rPr>
              <w:t xml:space="preserve">, от 20.06.2008 </w:t>
            </w:r>
            <w:hyperlink r:id="rId8">
              <w:r>
                <w:rPr>
                  <w:color w:val="0000FF"/>
                </w:rPr>
                <w:t>N 33-РЗ</w:t>
              </w:r>
            </w:hyperlink>
            <w:r>
              <w:rPr>
                <w:color w:val="392C69"/>
              </w:rPr>
              <w:t>,</w:t>
            </w:r>
          </w:p>
          <w:p w:rsidR="00824EB6" w:rsidRDefault="00824EB6">
            <w:pPr>
              <w:pStyle w:val="ConsPlusNormal"/>
              <w:jc w:val="center"/>
            </w:pPr>
            <w:r>
              <w:rPr>
                <w:color w:val="392C69"/>
              </w:rPr>
              <w:t xml:space="preserve">от 04.12.2008 </w:t>
            </w:r>
            <w:hyperlink r:id="rId9">
              <w:r>
                <w:rPr>
                  <w:color w:val="0000FF"/>
                </w:rPr>
                <w:t>N 68-РЗ</w:t>
              </w:r>
            </w:hyperlink>
            <w:r>
              <w:rPr>
                <w:color w:val="392C69"/>
              </w:rPr>
              <w:t xml:space="preserve">, от 21.05.2009 </w:t>
            </w:r>
            <w:hyperlink r:id="rId10">
              <w:r>
                <w:rPr>
                  <w:color w:val="0000FF"/>
                </w:rPr>
                <w:t>N 25-РЗ</w:t>
              </w:r>
            </w:hyperlink>
            <w:r>
              <w:rPr>
                <w:color w:val="392C69"/>
              </w:rPr>
              <w:t xml:space="preserve">, от 14.10.2009 </w:t>
            </w:r>
            <w:hyperlink r:id="rId11">
              <w:r>
                <w:rPr>
                  <w:color w:val="0000FF"/>
                </w:rPr>
                <w:t>N 48-РЗ</w:t>
              </w:r>
            </w:hyperlink>
            <w:r>
              <w:rPr>
                <w:color w:val="392C69"/>
              </w:rPr>
              <w:t>,</w:t>
            </w:r>
          </w:p>
          <w:p w:rsidR="00824EB6" w:rsidRDefault="00824EB6">
            <w:pPr>
              <w:pStyle w:val="ConsPlusNormal"/>
              <w:jc w:val="center"/>
            </w:pPr>
            <w:r>
              <w:rPr>
                <w:color w:val="392C69"/>
              </w:rPr>
              <w:t xml:space="preserve">от 25.02.2010 </w:t>
            </w:r>
            <w:hyperlink r:id="rId12">
              <w:r>
                <w:rPr>
                  <w:color w:val="0000FF"/>
                </w:rPr>
                <w:t>N 10-РЗ</w:t>
              </w:r>
            </w:hyperlink>
            <w:r>
              <w:rPr>
                <w:color w:val="392C69"/>
              </w:rPr>
              <w:t xml:space="preserve">, от 15.04.2010 </w:t>
            </w:r>
            <w:hyperlink r:id="rId13">
              <w:r>
                <w:rPr>
                  <w:color w:val="0000FF"/>
                </w:rPr>
                <w:t>N 22-РЗ</w:t>
              </w:r>
            </w:hyperlink>
            <w:r>
              <w:rPr>
                <w:color w:val="392C69"/>
              </w:rPr>
              <w:t xml:space="preserve">, от 19.05.2010 </w:t>
            </w:r>
            <w:hyperlink r:id="rId14">
              <w:r>
                <w:rPr>
                  <w:color w:val="0000FF"/>
                </w:rPr>
                <w:t>N 36-РЗ</w:t>
              </w:r>
            </w:hyperlink>
            <w:r>
              <w:rPr>
                <w:color w:val="392C69"/>
              </w:rPr>
              <w:t>,</w:t>
            </w:r>
          </w:p>
          <w:p w:rsidR="00824EB6" w:rsidRDefault="00824EB6">
            <w:pPr>
              <w:pStyle w:val="ConsPlusNormal"/>
              <w:jc w:val="center"/>
            </w:pPr>
            <w:r>
              <w:rPr>
                <w:color w:val="392C69"/>
              </w:rPr>
              <w:t xml:space="preserve">от 13.04.2011 </w:t>
            </w:r>
            <w:hyperlink r:id="rId15">
              <w:r>
                <w:rPr>
                  <w:color w:val="0000FF"/>
                </w:rPr>
                <w:t>N 31-РЗ</w:t>
              </w:r>
            </w:hyperlink>
            <w:r>
              <w:rPr>
                <w:color w:val="392C69"/>
              </w:rPr>
              <w:t xml:space="preserve">, от 17.11.2011 </w:t>
            </w:r>
            <w:hyperlink r:id="rId16">
              <w:r>
                <w:rPr>
                  <w:color w:val="0000FF"/>
                </w:rPr>
                <w:t>N 97-РЗ</w:t>
              </w:r>
            </w:hyperlink>
            <w:r>
              <w:rPr>
                <w:color w:val="392C69"/>
              </w:rPr>
              <w:t xml:space="preserve">, от 19.12.2011 </w:t>
            </w:r>
            <w:hyperlink r:id="rId17">
              <w:r>
                <w:rPr>
                  <w:color w:val="0000FF"/>
                </w:rPr>
                <w:t>N 120-РЗ</w:t>
              </w:r>
            </w:hyperlink>
            <w:r>
              <w:rPr>
                <w:color w:val="392C69"/>
              </w:rPr>
              <w:t>,</w:t>
            </w:r>
          </w:p>
          <w:p w:rsidR="00824EB6" w:rsidRDefault="00824EB6">
            <w:pPr>
              <w:pStyle w:val="ConsPlusNormal"/>
              <w:jc w:val="center"/>
            </w:pPr>
            <w:r>
              <w:rPr>
                <w:color w:val="392C69"/>
              </w:rPr>
              <w:t xml:space="preserve">от 22.03.2012 </w:t>
            </w:r>
            <w:hyperlink r:id="rId18">
              <w:r>
                <w:rPr>
                  <w:color w:val="0000FF"/>
                </w:rPr>
                <w:t>N 11-РЗ</w:t>
              </w:r>
            </w:hyperlink>
            <w:r>
              <w:rPr>
                <w:color w:val="392C69"/>
              </w:rPr>
              <w:t xml:space="preserve">, от 08.02.2013 </w:t>
            </w:r>
            <w:hyperlink r:id="rId19">
              <w:r>
                <w:rPr>
                  <w:color w:val="0000FF"/>
                </w:rPr>
                <w:t>N 7-РЗ</w:t>
              </w:r>
            </w:hyperlink>
            <w:r>
              <w:rPr>
                <w:color w:val="392C69"/>
              </w:rPr>
              <w:t xml:space="preserve">, от 19.03.2013 </w:t>
            </w:r>
            <w:hyperlink r:id="rId20">
              <w:r>
                <w:rPr>
                  <w:color w:val="0000FF"/>
                </w:rPr>
                <w:t>N 30-РЗ</w:t>
              </w:r>
            </w:hyperlink>
            <w:r>
              <w:rPr>
                <w:color w:val="392C69"/>
              </w:rPr>
              <w:t>,</w:t>
            </w:r>
          </w:p>
          <w:p w:rsidR="00824EB6" w:rsidRDefault="00824EB6">
            <w:pPr>
              <w:pStyle w:val="ConsPlusNormal"/>
              <w:jc w:val="center"/>
            </w:pPr>
            <w:r>
              <w:rPr>
                <w:color w:val="392C69"/>
              </w:rPr>
              <w:t xml:space="preserve">от 17.05.2013 </w:t>
            </w:r>
            <w:hyperlink r:id="rId21">
              <w:r>
                <w:rPr>
                  <w:color w:val="0000FF"/>
                </w:rPr>
                <w:t>N 46-РЗ</w:t>
              </w:r>
            </w:hyperlink>
            <w:r>
              <w:rPr>
                <w:color w:val="392C69"/>
              </w:rPr>
              <w:t xml:space="preserve">, от 17.12.2013 </w:t>
            </w:r>
            <w:hyperlink r:id="rId22">
              <w:r>
                <w:rPr>
                  <w:color w:val="0000FF"/>
                </w:rPr>
                <w:t>N 83-РЗ</w:t>
              </w:r>
            </w:hyperlink>
            <w:r>
              <w:rPr>
                <w:color w:val="392C69"/>
              </w:rPr>
              <w:t xml:space="preserve">, от 18.04.2014 </w:t>
            </w:r>
            <w:hyperlink r:id="rId23">
              <w:r>
                <w:rPr>
                  <w:color w:val="0000FF"/>
                </w:rPr>
                <w:t>N 14-РЗ</w:t>
              </w:r>
            </w:hyperlink>
            <w:r>
              <w:rPr>
                <w:color w:val="392C69"/>
              </w:rPr>
              <w:t>,</w:t>
            </w:r>
          </w:p>
          <w:p w:rsidR="00824EB6" w:rsidRDefault="00824EB6">
            <w:pPr>
              <w:pStyle w:val="ConsPlusNormal"/>
              <w:jc w:val="center"/>
            </w:pPr>
            <w:r>
              <w:rPr>
                <w:color w:val="392C69"/>
              </w:rPr>
              <w:t xml:space="preserve">от 23.04.2014 </w:t>
            </w:r>
            <w:hyperlink r:id="rId24">
              <w:r>
                <w:rPr>
                  <w:color w:val="0000FF"/>
                </w:rPr>
                <w:t>N 20-РЗ</w:t>
              </w:r>
            </w:hyperlink>
            <w:r>
              <w:rPr>
                <w:color w:val="392C69"/>
              </w:rPr>
              <w:t xml:space="preserve">, от 19.05.2014 </w:t>
            </w:r>
            <w:hyperlink r:id="rId25">
              <w:r>
                <w:rPr>
                  <w:color w:val="0000FF"/>
                </w:rPr>
                <w:t>N 27-РЗ</w:t>
              </w:r>
            </w:hyperlink>
            <w:r>
              <w:rPr>
                <w:color w:val="392C69"/>
              </w:rPr>
              <w:t xml:space="preserve">, от 19.05.2014 </w:t>
            </w:r>
            <w:hyperlink r:id="rId26">
              <w:r>
                <w:rPr>
                  <w:color w:val="0000FF"/>
                </w:rPr>
                <w:t>N 31-РЗ</w:t>
              </w:r>
            </w:hyperlink>
            <w:r>
              <w:rPr>
                <w:color w:val="392C69"/>
              </w:rPr>
              <w:t>,</w:t>
            </w:r>
          </w:p>
          <w:p w:rsidR="00824EB6" w:rsidRDefault="00824EB6">
            <w:pPr>
              <w:pStyle w:val="ConsPlusNormal"/>
              <w:jc w:val="center"/>
            </w:pPr>
            <w:r>
              <w:rPr>
                <w:color w:val="392C69"/>
              </w:rPr>
              <w:t xml:space="preserve">от 31.12.2014 </w:t>
            </w:r>
            <w:hyperlink r:id="rId27">
              <w:r>
                <w:rPr>
                  <w:color w:val="0000FF"/>
                </w:rPr>
                <w:t>N 75-РЗ</w:t>
              </w:r>
            </w:hyperlink>
            <w:r>
              <w:rPr>
                <w:color w:val="392C69"/>
              </w:rPr>
              <w:t xml:space="preserve">, от 13.04.2015 </w:t>
            </w:r>
            <w:hyperlink r:id="rId28">
              <w:r>
                <w:rPr>
                  <w:color w:val="0000FF"/>
                </w:rPr>
                <w:t>N 14-РЗ</w:t>
              </w:r>
            </w:hyperlink>
            <w:r>
              <w:rPr>
                <w:color w:val="392C69"/>
              </w:rPr>
              <w:t xml:space="preserve">, от 17.04.2017 </w:t>
            </w:r>
            <w:hyperlink r:id="rId29">
              <w:r>
                <w:rPr>
                  <w:color w:val="0000FF"/>
                </w:rPr>
                <w:t>N 11-РЗ</w:t>
              </w:r>
            </w:hyperlink>
            <w:r>
              <w:rPr>
                <w:color w:val="392C69"/>
              </w:rPr>
              <w:t>,</w:t>
            </w:r>
          </w:p>
          <w:p w:rsidR="00824EB6" w:rsidRDefault="00824EB6">
            <w:pPr>
              <w:pStyle w:val="ConsPlusNormal"/>
              <w:jc w:val="center"/>
            </w:pPr>
            <w:r>
              <w:rPr>
                <w:color w:val="392C69"/>
              </w:rPr>
              <w:t xml:space="preserve">от 29.12.2017 </w:t>
            </w:r>
            <w:hyperlink r:id="rId30">
              <w:r>
                <w:rPr>
                  <w:color w:val="0000FF"/>
                </w:rPr>
                <w:t>N 55-РЗ</w:t>
              </w:r>
            </w:hyperlink>
            <w:r>
              <w:rPr>
                <w:color w:val="392C69"/>
              </w:rPr>
              <w:t xml:space="preserve">, от 15.04.2019 </w:t>
            </w:r>
            <w:hyperlink r:id="rId31">
              <w:r>
                <w:rPr>
                  <w:color w:val="0000FF"/>
                </w:rPr>
                <w:t>N 14-РЗ</w:t>
              </w:r>
            </w:hyperlink>
            <w:r>
              <w:rPr>
                <w:color w:val="392C69"/>
              </w:rPr>
              <w:t xml:space="preserve">, от 12.10.2020 </w:t>
            </w:r>
            <w:hyperlink r:id="rId32">
              <w:r>
                <w:rPr>
                  <w:color w:val="0000FF"/>
                </w:rPr>
                <w:t>N 30-РЗ</w:t>
              </w:r>
            </w:hyperlink>
            <w:r>
              <w:rPr>
                <w:color w:val="392C69"/>
              </w:rPr>
              <w:t>,</w:t>
            </w:r>
          </w:p>
          <w:p w:rsidR="00824EB6" w:rsidRDefault="00824EB6">
            <w:pPr>
              <w:pStyle w:val="ConsPlusNormal"/>
              <w:jc w:val="center"/>
            </w:pPr>
            <w:r>
              <w:rPr>
                <w:color w:val="392C69"/>
              </w:rPr>
              <w:t xml:space="preserve">от 14.06.2022 </w:t>
            </w:r>
            <w:hyperlink r:id="rId33">
              <w:r>
                <w:rPr>
                  <w:color w:val="0000FF"/>
                </w:rPr>
                <w:t>N 24-РЗ</w:t>
              </w:r>
            </w:hyperlink>
            <w:r>
              <w:rPr>
                <w:color w:val="392C69"/>
              </w:rPr>
              <w:t>,</w:t>
            </w:r>
          </w:p>
          <w:p w:rsidR="00824EB6" w:rsidRDefault="00824EB6">
            <w:pPr>
              <w:pStyle w:val="ConsPlusNormal"/>
              <w:jc w:val="center"/>
            </w:pPr>
            <w:r>
              <w:rPr>
                <w:color w:val="392C69"/>
              </w:rPr>
              <w:t>с изм., внесенными Законами КБР</w:t>
            </w:r>
          </w:p>
          <w:p w:rsidR="00824EB6" w:rsidRDefault="00824EB6">
            <w:pPr>
              <w:pStyle w:val="ConsPlusNormal"/>
              <w:jc w:val="center"/>
            </w:pPr>
            <w:r>
              <w:rPr>
                <w:color w:val="392C69"/>
              </w:rPr>
              <w:t xml:space="preserve">от 31.12.2009 </w:t>
            </w:r>
            <w:hyperlink r:id="rId34">
              <w:r>
                <w:rPr>
                  <w:color w:val="0000FF"/>
                </w:rPr>
                <w:t>N 71-РЗ</w:t>
              </w:r>
            </w:hyperlink>
            <w:r>
              <w:rPr>
                <w:color w:val="392C69"/>
              </w:rPr>
              <w:t xml:space="preserve">, от 28.12.2010 </w:t>
            </w:r>
            <w:hyperlink r:id="rId35">
              <w:r>
                <w:rPr>
                  <w:color w:val="0000FF"/>
                </w:rPr>
                <w:t>N 111-РЗ</w:t>
              </w:r>
            </w:hyperlink>
            <w:r>
              <w:rPr>
                <w:color w:val="392C69"/>
              </w:rPr>
              <w:t xml:space="preserve">, от 30.12.2014 </w:t>
            </w:r>
            <w:hyperlink r:id="rId36">
              <w:r>
                <w:rPr>
                  <w:color w:val="0000FF"/>
                </w:rPr>
                <w:t>N 71-РЗ</w:t>
              </w:r>
            </w:hyperlink>
            <w:r>
              <w:rPr>
                <w:color w:val="392C69"/>
              </w:rPr>
              <w:t>,</w:t>
            </w:r>
          </w:p>
          <w:p w:rsidR="00824EB6" w:rsidRDefault="00824EB6">
            <w:pPr>
              <w:pStyle w:val="ConsPlusNormal"/>
              <w:jc w:val="center"/>
            </w:pPr>
            <w:r>
              <w:rPr>
                <w:color w:val="392C69"/>
              </w:rPr>
              <w:t xml:space="preserve">от 15.07.2015 </w:t>
            </w:r>
            <w:hyperlink r:id="rId37">
              <w:r>
                <w:rPr>
                  <w:color w:val="0000FF"/>
                </w:rPr>
                <w:t>N 33-РЗ</w:t>
              </w:r>
            </w:hyperlink>
            <w:r>
              <w:rPr>
                <w:color w:val="392C69"/>
              </w:rPr>
              <w:t xml:space="preserve"> (ред. от 28.12.2016), от 29.12.2015 </w:t>
            </w:r>
            <w:hyperlink r:id="rId38">
              <w:r>
                <w:rPr>
                  <w:color w:val="0000FF"/>
                </w:rPr>
                <w:t>N 60-РЗ</w:t>
              </w:r>
            </w:hyperlink>
            <w:r>
              <w:rPr>
                <w:color w:val="392C69"/>
              </w:rPr>
              <w:t>,</w:t>
            </w:r>
          </w:p>
          <w:p w:rsidR="00824EB6" w:rsidRDefault="00824EB6">
            <w:pPr>
              <w:pStyle w:val="ConsPlusNormal"/>
              <w:jc w:val="center"/>
            </w:pPr>
            <w:r>
              <w:rPr>
                <w:color w:val="392C69"/>
              </w:rPr>
              <w:t xml:space="preserve">от 28.12.2016 </w:t>
            </w:r>
            <w:hyperlink r:id="rId39">
              <w:r>
                <w:rPr>
                  <w:color w:val="0000FF"/>
                </w:rPr>
                <w:t>N 65-РЗ</w:t>
              </w:r>
            </w:hyperlink>
            <w:r>
              <w:rPr>
                <w:color w:val="392C69"/>
              </w:rPr>
              <w:t xml:space="preserve">, от 30.12.2019 </w:t>
            </w:r>
            <w:hyperlink r:id="rId40">
              <w:r>
                <w:rPr>
                  <w:color w:val="0000FF"/>
                </w:rPr>
                <w:t>N 50-РЗ</w:t>
              </w:r>
            </w:hyperlink>
            <w:r>
              <w:rPr>
                <w:color w:val="392C69"/>
              </w:rPr>
              <w:t xml:space="preserve">, от 30.12.2020 </w:t>
            </w:r>
            <w:hyperlink r:id="rId41">
              <w:r>
                <w:rPr>
                  <w:color w:val="0000FF"/>
                </w:rPr>
                <w:t>N 58-РЗ</w:t>
              </w:r>
            </w:hyperlink>
            <w:r>
              <w:rPr>
                <w:color w:val="392C69"/>
              </w:rPr>
              <w:t>,</w:t>
            </w:r>
          </w:p>
          <w:p w:rsidR="00824EB6" w:rsidRDefault="00824EB6">
            <w:pPr>
              <w:pStyle w:val="ConsPlusNormal"/>
              <w:jc w:val="center"/>
            </w:pPr>
            <w:r>
              <w:rPr>
                <w:color w:val="392C69"/>
              </w:rPr>
              <w:t xml:space="preserve">от 30.12.2021 </w:t>
            </w:r>
            <w:hyperlink r:id="rId42">
              <w:r>
                <w:rPr>
                  <w:color w:val="0000FF"/>
                </w:rPr>
                <w:t>N 54-РЗ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r>
    </w:tbl>
    <w:p w:rsidR="00824EB6" w:rsidRDefault="00824EB6">
      <w:pPr>
        <w:pStyle w:val="ConsPlusNormal"/>
        <w:jc w:val="both"/>
      </w:pPr>
    </w:p>
    <w:p w:rsidR="00824EB6" w:rsidRDefault="00824EB6">
      <w:pPr>
        <w:pStyle w:val="ConsPlusNormal"/>
        <w:ind w:firstLine="540"/>
        <w:jc w:val="both"/>
      </w:pPr>
      <w:r>
        <w:t xml:space="preserve">Настоящий Закон в соответствии с </w:t>
      </w:r>
      <w:hyperlink r:id="rId43">
        <w:r>
          <w:rPr>
            <w:color w:val="0000FF"/>
          </w:rPr>
          <w:t>Конституцией</w:t>
        </w:r>
      </w:hyperlink>
      <w:r>
        <w:t xml:space="preserve"> Российской Федерации, Федеральным </w:t>
      </w:r>
      <w:hyperlink r:id="rId44">
        <w:r>
          <w:rPr>
            <w:color w:val="0000FF"/>
          </w:rPr>
          <w:t>законом</w:t>
        </w:r>
      </w:hyperlink>
      <w:r>
        <w:t xml:space="preserve"> "О системе государственной службы Российской Федерации", Федеральным </w:t>
      </w:r>
      <w:hyperlink r:id="rId45">
        <w:r>
          <w:rPr>
            <w:color w:val="0000FF"/>
          </w:rPr>
          <w:t>законом</w:t>
        </w:r>
      </w:hyperlink>
      <w:r>
        <w:t xml:space="preserve"> "О государственной гражданской службе Российской Федерации" (далее - Федеральный закон) в пределах компетенции Кабардино-Балкарской Республики регулирует отношения, связанные с государственной гражданской службой Кабардино-Балкарской Республики.</w:t>
      </w:r>
    </w:p>
    <w:p w:rsidR="00824EB6" w:rsidRDefault="00824EB6">
      <w:pPr>
        <w:pStyle w:val="ConsPlusNormal"/>
        <w:jc w:val="both"/>
      </w:pPr>
      <w:r>
        <w:t xml:space="preserve">(в ред. </w:t>
      </w:r>
      <w:hyperlink r:id="rId46">
        <w:r>
          <w:rPr>
            <w:color w:val="0000FF"/>
          </w:rPr>
          <w:t>Закона</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Статья 1. Основные термины</w:t>
      </w:r>
    </w:p>
    <w:p w:rsidR="00824EB6" w:rsidRDefault="00824EB6">
      <w:pPr>
        <w:pStyle w:val="ConsPlusNormal"/>
        <w:jc w:val="both"/>
      </w:pPr>
    </w:p>
    <w:p w:rsidR="00824EB6" w:rsidRDefault="00824EB6">
      <w:pPr>
        <w:pStyle w:val="ConsPlusNormal"/>
        <w:ind w:firstLine="540"/>
        <w:jc w:val="both"/>
      </w:pPr>
      <w:r>
        <w:t>Для целей настоящего Закона применяемые термины означают:</w:t>
      </w:r>
    </w:p>
    <w:p w:rsidR="00824EB6" w:rsidRDefault="00824EB6">
      <w:pPr>
        <w:pStyle w:val="ConsPlusNormal"/>
        <w:spacing w:before="200"/>
        <w:ind w:firstLine="540"/>
        <w:jc w:val="both"/>
      </w:pPr>
      <w:r>
        <w:t xml:space="preserve">1) государственная должность Кабардино-Балкарской Республики (далее также - государственная должность) - должность, устанавливаемая </w:t>
      </w:r>
      <w:hyperlink r:id="rId47">
        <w:r>
          <w:rPr>
            <w:color w:val="0000FF"/>
          </w:rPr>
          <w:t>Конституцией</w:t>
        </w:r>
      </w:hyperlink>
      <w:r>
        <w:t xml:space="preserve"> Кабардино-Балкарской Республики или законом Кабардино-Балкарской Республики для непосредственного исполнения полномочий государственного органа Кабардино-Балкарской Республики (далее - государственный орган);</w:t>
      </w:r>
    </w:p>
    <w:p w:rsidR="00824EB6" w:rsidRDefault="00824EB6">
      <w:pPr>
        <w:pStyle w:val="ConsPlusNormal"/>
        <w:spacing w:before="20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Кабардино-Балкарской Республики;</w:t>
      </w:r>
    </w:p>
    <w:p w:rsidR="00824EB6" w:rsidRDefault="00824EB6">
      <w:pPr>
        <w:pStyle w:val="ConsPlusNormal"/>
        <w:spacing w:before="200"/>
        <w:ind w:firstLine="540"/>
        <w:jc w:val="both"/>
      </w:pPr>
      <w:r>
        <w:t xml:space="preserve">3) должность государственной гражданской службы Кабардино-Балкарской Республики - должность, учреждаемая законом Кабардино-Балкарской Республики или указом Главы Кабардино-Балкарской Республики с учетом положений Федерального </w:t>
      </w:r>
      <w:hyperlink r:id="rId48">
        <w:r>
          <w:rPr>
            <w:color w:val="0000FF"/>
          </w:rPr>
          <w:t>закона</w:t>
        </w:r>
      </w:hyperlink>
      <w:r>
        <w:t xml:space="preserve"> в целях обеспечения исполнения полномочий государственного органа либо лица, замещающего государственную должность.</w:t>
      </w:r>
    </w:p>
    <w:p w:rsidR="00824EB6" w:rsidRDefault="00824EB6">
      <w:pPr>
        <w:pStyle w:val="ConsPlusNormal"/>
        <w:jc w:val="both"/>
      </w:pPr>
      <w:r>
        <w:lastRenderedPageBreak/>
        <w:t xml:space="preserve">(в ред. Законов КБР от 19.12.2011 </w:t>
      </w:r>
      <w:hyperlink r:id="rId49">
        <w:r>
          <w:rPr>
            <w:color w:val="0000FF"/>
          </w:rPr>
          <w:t>N 120-РЗ</w:t>
        </w:r>
      </w:hyperlink>
      <w:r>
        <w:t xml:space="preserve">, от 17.04.2017 </w:t>
      </w:r>
      <w:hyperlink r:id="rId50">
        <w:r>
          <w:rPr>
            <w:color w:val="0000FF"/>
          </w:rPr>
          <w:t>N 11-РЗ</w:t>
        </w:r>
      </w:hyperlink>
      <w:r>
        <w:t>)</w:t>
      </w:r>
    </w:p>
    <w:p w:rsidR="00824EB6" w:rsidRDefault="00824EB6">
      <w:pPr>
        <w:pStyle w:val="ConsPlusNormal"/>
        <w:jc w:val="both"/>
      </w:pPr>
    </w:p>
    <w:p w:rsidR="00824EB6" w:rsidRDefault="00824EB6">
      <w:pPr>
        <w:pStyle w:val="ConsPlusTitle"/>
        <w:ind w:firstLine="540"/>
        <w:jc w:val="both"/>
        <w:outlineLvl w:val="1"/>
      </w:pPr>
      <w:r>
        <w:t>Статья 2. Государственная гражданская служба Кабардино-Балкарской Республики</w:t>
      </w:r>
    </w:p>
    <w:p w:rsidR="00824EB6" w:rsidRDefault="00824EB6">
      <w:pPr>
        <w:pStyle w:val="ConsPlusNormal"/>
        <w:jc w:val="both"/>
      </w:pPr>
    </w:p>
    <w:p w:rsidR="00824EB6" w:rsidRDefault="00824EB6">
      <w:pPr>
        <w:pStyle w:val="ConsPlusNormal"/>
        <w:ind w:firstLine="540"/>
        <w:jc w:val="both"/>
      </w:pPr>
      <w:r>
        <w:t>1. Государственная гражданская служба Кабардино-Балкарской Республики (далее также - гражданская служба) - вид государственной службы, представляющий собой профессиональную служебную деятельность граждан Российской Федерации (далее - граждане) на должностях государственной гражданской службы Кабардино-Балкарской Республики (далее также - должности гражданской службы) по обеспечению исполнения полномочий государственных органов, лиц, замещающих государственные должности.</w:t>
      </w:r>
    </w:p>
    <w:p w:rsidR="00824EB6" w:rsidRDefault="00824EB6">
      <w:pPr>
        <w:pStyle w:val="ConsPlusNormal"/>
        <w:jc w:val="both"/>
      </w:pPr>
      <w:r>
        <w:t xml:space="preserve">(в ред. </w:t>
      </w:r>
      <w:hyperlink r:id="rId51">
        <w:r>
          <w:rPr>
            <w:color w:val="0000FF"/>
          </w:rPr>
          <w:t>Закона</w:t>
        </w:r>
      </w:hyperlink>
      <w:r>
        <w:t xml:space="preserve"> КБР от 17.12.2013 N 83-РЗ)</w:t>
      </w:r>
    </w:p>
    <w:p w:rsidR="00824EB6" w:rsidRDefault="00824EB6">
      <w:pPr>
        <w:pStyle w:val="ConsPlusNormal"/>
        <w:spacing w:before="200"/>
        <w:ind w:firstLine="540"/>
        <w:jc w:val="both"/>
      </w:pPr>
      <w:r>
        <w:t xml:space="preserve">2. Утратила силу. - </w:t>
      </w:r>
      <w:hyperlink r:id="rId52">
        <w:r>
          <w:rPr>
            <w:color w:val="0000FF"/>
          </w:rPr>
          <w:t>Закон</w:t>
        </w:r>
      </w:hyperlink>
      <w:r>
        <w:t xml:space="preserve"> КБР от 17.04.2017 N 11-РЗ.</w:t>
      </w:r>
    </w:p>
    <w:p w:rsidR="00824EB6" w:rsidRDefault="00824EB6">
      <w:pPr>
        <w:pStyle w:val="ConsPlusNormal"/>
        <w:spacing w:before="200"/>
        <w:ind w:firstLine="540"/>
        <w:jc w:val="both"/>
      </w:pPr>
      <w:r>
        <w:t xml:space="preserve">3. Условия и порядок прохождения гражданской службы, в том числе основные права и обязанности государственного гражданского служащего Кабардино-Балкарской Республики (далее - гражданский служащий), ограничения и запреты, связанные с гражданской службой, устанавливаются Федеральным </w:t>
      </w:r>
      <w:hyperlink r:id="rId53">
        <w:r>
          <w:rPr>
            <w:color w:val="0000FF"/>
          </w:rPr>
          <w:t>законом</w:t>
        </w:r>
      </w:hyperlink>
      <w:r>
        <w:t>.</w:t>
      </w:r>
    </w:p>
    <w:p w:rsidR="00824EB6" w:rsidRDefault="00824EB6">
      <w:pPr>
        <w:pStyle w:val="ConsPlusNormal"/>
        <w:jc w:val="both"/>
      </w:pPr>
      <w:r>
        <w:t xml:space="preserve">(ч. 3 введена </w:t>
      </w:r>
      <w:hyperlink r:id="rId54">
        <w:r>
          <w:rPr>
            <w:color w:val="0000FF"/>
          </w:rPr>
          <w:t>Законом</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 xml:space="preserve">Статья 3. Утратила силу. - </w:t>
      </w:r>
      <w:hyperlink r:id="rId55">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Статья 3-1. Полномочия Главы Кабардино-Балкарской Республики и Правительства Кабардино-Балкарской Республики в области гражданской службы</w:t>
      </w:r>
    </w:p>
    <w:p w:rsidR="00824EB6" w:rsidRDefault="00824EB6">
      <w:pPr>
        <w:pStyle w:val="ConsPlusNormal"/>
        <w:jc w:val="both"/>
      </w:pPr>
    </w:p>
    <w:p w:rsidR="00824EB6" w:rsidRDefault="00824EB6">
      <w:pPr>
        <w:pStyle w:val="ConsPlusNormal"/>
        <w:ind w:firstLine="540"/>
        <w:jc w:val="both"/>
      </w:pPr>
      <w:r>
        <w:t xml:space="preserve">(введена </w:t>
      </w:r>
      <w:hyperlink r:id="rId56">
        <w:r>
          <w:rPr>
            <w:color w:val="0000FF"/>
          </w:rPr>
          <w:t>Законом</w:t>
        </w:r>
      </w:hyperlink>
      <w:r>
        <w:t xml:space="preserve"> КБР от 17.04.2017 N 11-РЗ)</w:t>
      </w:r>
    </w:p>
    <w:p w:rsidR="00824EB6" w:rsidRDefault="00824EB6">
      <w:pPr>
        <w:pStyle w:val="ConsPlusNormal"/>
        <w:jc w:val="both"/>
      </w:pPr>
    </w:p>
    <w:p w:rsidR="00824EB6" w:rsidRDefault="00824EB6">
      <w:pPr>
        <w:pStyle w:val="ConsPlusNormal"/>
        <w:ind w:firstLine="540"/>
        <w:jc w:val="both"/>
      </w:pPr>
      <w:r>
        <w:t>1. К полномочиям Главы Кабардино-Балкарской Республики в области гражданской службы относятся:</w:t>
      </w:r>
    </w:p>
    <w:p w:rsidR="00824EB6" w:rsidRDefault="00824EB6">
      <w:pPr>
        <w:pStyle w:val="ConsPlusNormal"/>
        <w:spacing w:before="200"/>
        <w:ind w:firstLine="540"/>
        <w:jc w:val="both"/>
      </w:pPr>
      <w:r>
        <w:t>1) установление размеров месячных окладов гражданских служащих в соответствии с замещаемыми ими должностями гражданской службы (далее - должностные оклады) и месячных окладов гражданских служащих в соответствии с присвоенными им классными чинами гражданской службы (далее - оклады за классный чин), которые составляют оклад месячного денежного содержания гражданского служащего (далее - оклад денежного содержания);</w:t>
      </w:r>
    </w:p>
    <w:p w:rsidR="00824EB6" w:rsidRDefault="00824EB6">
      <w:pPr>
        <w:pStyle w:val="ConsPlusNormal"/>
        <w:spacing w:before="200"/>
        <w:ind w:firstLine="540"/>
        <w:jc w:val="both"/>
      </w:pPr>
      <w:r>
        <w:t>2) установление размеров ежемесячного денежного поощрения;</w:t>
      </w:r>
    </w:p>
    <w:p w:rsidR="00824EB6" w:rsidRDefault="00824EB6">
      <w:pPr>
        <w:pStyle w:val="ConsPlusNormal"/>
        <w:spacing w:before="200"/>
        <w:ind w:firstLine="540"/>
        <w:jc w:val="both"/>
      </w:pPr>
      <w:r>
        <w:t>3) установление размеров ежемесячной надбавки к должностному окладу за особые условия гражданской службы по группам должностей;</w:t>
      </w:r>
    </w:p>
    <w:p w:rsidR="00824EB6" w:rsidRDefault="00824EB6">
      <w:pPr>
        <w:pStyle w:val="ConsPlusNormal"/>
        <w:spacing w:before="200"/>
        <w:ind w:firstLine="540"/>
        <w:jc w:val="both"/>
      </w:pPr>
      <w:r>
        <w:t>4) увеличение (индексация) размеров окладов денежного содержания по должностям гражданской службы;</w:t>
      </w:r>
    </w:p>
    <w:p w:rsidR="00824EB6" w:rsidRDefault="00824EB6">
      <w:pPr>
        <w:pStyle w:val="ConsPlusNormal"/>
        <w:spacing w:before="200"/>
        <w:ind w:firstLine="540"/>
        <w:jc w:val="both"/>
      </w:pPr>
      <w:r>
        <w:t>5) утверждение перечня должностей гражданской службы, по которым предусматривается ротация гражданских служащих, и плана проведения ротации гражданских служащих;</w:t>
      </w:r>
    </w:p>
    <w:p w:rsidR="00824EB6" w:rsidRDefault="00824EB6">
      <w:pPr>
        <w:pStyle w:val="ConsPlusNormal"/>
        <w:spacing w:before="200"/>
        <w:ind w:firstLine="540"/>
        <w:jc w:val="both"/>
      </w:pPr>
      <w:r>
        <w:t xml:space="preserve">6) утверждение перечня должностей гражданской службы, по которым может устанавливаться особый порядок оплаты труда гражданских служащих, предусмотренный </w:t>
      </w:r>
      <w:hyperlink r:id="rId57">
        <w:r>
          <w:rPr>
            <w:color w:val="0000FF"/>
          </w:rPr>
          <w:t>частью 14 статьи 50</w:t>
        </w:r>
      </w:hyperlink>
      <w:r>
        <w:t xml:space="preserve"> Федерального закона, а также порядка установления оплаты труда гражданских служащих, назначенных на указанные должности;</w:t>
      </w:r>
    </w:p>
    <w:p w:rsidR="00824EB6" w:rsidRDefault="00824EB6">
      <w:pPr>
        <w:pStyle w:val="ConsPlusNormal"/>
        <w:spacing w:before="200"/>
        <w:ind w:firstLine="540"/>
        <w:jc w:val="both"/>
      </w:pPr>
      <w:r>
        <w:t>7) установление порядка и условий командирования гражданского служащего;</w:t>
      </w:r>
    </w:p>
    <w:p w:rsidR="00824EB6" w:rsidRDefault="00824EB6">
      <w:pPr>
        <w:pStyle w:val="ConsPlusNormal"/>
        <w:spacing w:before="200"/>
        <w:ind w:firstLine="540"/>
        <w:jc w:val="both"/>
      </w:pPr>
      <w:r>
        <w:t>8) установление порядка и условий возмещения расходов гражданскому служащему,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w:t>
      </w:r>
    </w:p>
    <w:p w:rsidR="00824EB6" w:rsidRDefault="00824EB6">
      <w:pPr>
        <w:pStyle w:val="ConsPlusNormal"/>
        <w:spacing w:before="200"/>
        <w:ind w:firstLine="540"/>
        <w:jc w:val="both"/>
      </w:pPr>
      <w:r>
        <w:t>9) иные полномочия Главы Кабардино-Балкарской Республики в соответствии с федеральным законодательством, настоящим Законом и другими республиканскими законами.</w:t>
      </w:r>
    </w:p>
    <w:p w:rsidR="00824EB6" w:rsidRDefault="00824EB6">
      <w:pPr>
        <w:pStyle w:val="ConsPlusNormal"/>
        <w:spacing w:before="200"/>
        <w:ind w:firstLine="540"/>
        <w:jc w:val="both"/>
      </w:pPr>
      <w:r>
        <w:t>2. К полномочиям Правительства Кабардино-Балкарской Республики в области гражданской службы относятся:</w:t>
      </w:r>
    </w:p>
    <w:p w:rsidR="00824EB6" w:rsidRDefault="00824EB6">
      <w:pPr>
        <w:pStyle w:val="ConsPlusNormal"/>
        <w:spacing w:before="200"/>
        <w:ind w:firstLine="540"/>
        <w:jc w:val="both"/>
      </w:pPr>
      <w:r>
        <w:t xml:space="preserve">1) установление порядка и условий обеспечения гражданских служащих служебными </w:t>
      </w:r>
      <w:r>
        <w:lastRenderedPageBreak/>
        <w:t>жилыми помещениями, а также порядка и размеров возмещения гражданским служащим расходов на наем (поднаем) жилого помещения, связанных с назначением гражданского служащего в порядке ротации на должность гражданской службы в государственный орган, расположенный в другой местности;</w:t>
      </w:r>
    </w:p>
    <w:p w:rsidR="00824EB6" w:rsidRDefault="00824EB6">
      <w:pPr>
        <w:pStyle w:val="ConsPlusNormal"/>
        <w:spacing w:before="200"/>
        <w:ind w:firstLine="540"/>
        <w:jc w:val="both"/>
      </w:pPr>
      <w:r>
        <w:t>2) утверждение государственного заказа Кабардино-Балкарской Республики на мероприятия по профессиональному развитию гражданских служащих, включая его объем и структуру;</w:t>
      </w:r>
    </w:p>
    <w:p w:rsidR="00824EB6" w:rsidRDefault="00824EB6">
      <w:pPr>
        <w:pStyle w:val="ConsPlusNormal"/>
        <w:jc w:val="both"/>
      </w:pPr>
      <w:r>
        <w:t xml:space="preserve">(в ред. </w:t>
      </w:r>
      <w:hyperlink r:id="rId58">
        <w:r>
          <w:rPr>
            <w:color w:val="0000FF"/>
          </w:rPr>
          <w:t>Закона</w:t>
        </w:r>
      </w:hyperlink>
      <w:r>
        <w:t xml:space="preserve"> КБР от 29.12.2017 N 55-РЗ)</w:t>
      </w:r>
    </w:p>
    <w:p w:rsidR="00824EB6" w:rsidRDefault="00824EB6">
      <w:pPr>
        <w:pStyle w:val="ConsPlusNormal"/>
        <w:spacing w:before="200"/>
        <w:ind w:firstLine="540"/>
        <w:jc w:val="both"/>
      </w:pPr>
      <w:r>
        <w:t>3) установление порядка и условий предоставления гражданским служащим единовременной субсидии на приобретение жилого помещения один раз за весь период гражданской службы;</w:t>
      </w:r>
    </w:p>
    <w:p w:rsidR="00824EB6" w:rsidRDefault="00824EB6">
      <w:pPr>
        <w:pStyle w:val="ConsPlusNormal"/>
        <w:spacing w:before="200"/>
        <w:ind w:firstLine="540"/>
        <w:jc w:val="both"/>
      </w:pPr>
      <w:r>
        <w:t xml:space="preserve">3-1) установление порядка исчисления денежного содержания гражданских служащих в предусмотренных Федеральным </w:t>
      </w:r>
      <w:hyperlink r:id="rId59">
        <w:r>
          <w:rPr>
            <w:color w:val="0000FF"/>
          </w:rPr>
          <w:t>законом</w:t>
        </w:r>
      </w:hyperlink>
      <w:r>
        <w:t xml:space="preserve"> случаях сохранения за гражданскими служащими денежного содержания и выплаты им денежных компенсаций (с учетом положений порядка исчисления денежного содержания федеральных гражданских служащих, определенного Правительством Российской Федерации);</w:t>
      </w:r>
    </w:p>
    <w:p w:rsidR="00824EB6" w:rsidRDefault="00824EB6">
      <w:pPr>
        <w:pStyle w:val="ConsPlusNormal"/>
        <w:jc w:val="both"/>
      </w:pPr>
      <w:r>
        <w:t xml:space="preserve">(п. 3-1 введен </w:t>
      </w:r>
      <w:hyperlink r:id="rId60">
        <w:r>
          <w:rPr>
            <w:color w:val="0000FF"/>
          </w:rPr>
          <w:t>Законом</w:t>
        </w:r>
      </w:hyperlink>
      <w:r>
        <w:t xml:space="preserve"> КБР от 14.06.2022 N 24-РЗ)</w:t>
      </w:r>
    </w:p>
    <w:p w:rsidR="00824EB6" w:rsidRDefault="00824EB6">
      <w:pPr>
        <w:pStyle w:val="ConsPlusNormal"/>
        <w:spacing w:before="200"/>
        <w:ind w:firstLine="540"/>
        <w:jc w:val="both"/>
      </w:pPr>
      <w:r>
        <w:t>4) иные полномочия Правительства Кабардино-Балкарской Республики в соответствии с федеральным законодательством, настоящим Законом и другими нормативными правовыми актами Кабардино-Балкарской Республики.</w:t>
      </w:r>
    </w:p>
    <w:p w:rsidR="00824EB6" w:rsidRDefault="00824EB6">
      <w:pPr>
        <w:pStyle w:val="ConsPlusNormal"/>
        <w:jc w:val="both"/>
      </w:pPr>
    </w:p>
    <w:p w:rsidR="00824EB6" w:rsidRDefault="00824EB6">
      <w:pPr>
        <w:pStyle w:val="ConsPlusTitle"/>
        <w:ind w:firstLine="540"/>
        <w:jc w:val="both"/>
        <w:outlineLvl w:val="1"/>
      </w:pPr>
      <w:r>
        <w:t xml:space="preserve">Статья 4. Утратила силу. - </w:t>
      </w:r>
      <w:hyperlink r:id="rId61">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Статья 5. Реестр должностей государственной гражданской службы Кабардино-Балкарской Республики</w:t>
      </w:r>
    </w:p>
    <w:p w:rsidR="00824EB6" w:rsidRDefault="00824EB6">
      <w:pPr>
        <w:pStyle w:val="ConsPlusNormal"/>
        <w:jc w:val="both"/>
      </w:pPr>
    </w:p>
    <w:p w:rsidR="00824EB6" w:rsidRDefault="00824EB6">
      <w:pPr>
        <w:pStyle w:val="ConsPlusNormal"/>
        <w:ind w:firstLine="540"/>
        <w:jc w:val="both"/>
      </w:pPr>
      <w:r>
        <w:t xml:space="preserve">1. Должности гражданской службы в государственных органах Кабардино-Балкарской Республики, учреждаемые с учетом структуры этих органов и классифицируемые по категориям, группам должностей в соответствии со </w:t>
      </w:r>
      <w:hyperlink r:id="rId62">
        <w:r>
          <w:rPr>
            <w:color w:val="0000FF"/>
          </w:rPr>
          <w:t>статьей 9</w:t>
        </w:r>
      </w:hyperlink>
      <w:r>
        <w:t xml:space="preserve"> Федерального закона, составляют перечни должностей государственной гражданской службы Кабардино-Балкарской Республики, являющиеся соответствующими разделами Реестра должностей государственной гражданской службы Кабардино-Балкарской Республики. Реестр должностей государственной гражданской службы Кабардино-Балкарской Республики утверждается законом Кабардино-Балкарской Республики по представлению Главы Кабардино-Балкарской Республики.</w:t>
      </w:r>
    </w:p>
    <w:p w:rsidR="00824EB6" w:rsidRDefault="00824EB6">
      <w:pPr>
        <w:pStyle w:val="ConsPlusNormal"/>
        <w:jc w:val="both"/>
      </w:pPr>
      <w:r>
        <w:t xml:space="preserve">(в ред. Законов КБР от 19.12.2011 </w:t>
      </w:r>
      <w:hyperlink r:id="rId63">
        <w:r>
          <w:rPr>
            <w:color w:val="0000FF"/>
          </w:rPr>
          <w:t>N 120-РЗ</w:t>
        </w:r>
      </w:hyperlink>
      <w:r>
        <w:t xml:space="preserve">, от 17.12.2013 </w:t>
      </w:r>
      <w:hyperlink r:id="rId64">
        <w:r>
          <w:rPr>
            <w:color w:val="0000FF"/>
          </w:rPr>
          <w:t>N 83-РЗ</w:t>
        </w:r>
      </w:hyperlink>
      <w:r>
        <w:t>)</w:t>
      </w:r>
    </w:p>
    <w:p w:rsidR="00824EB6" w:rsidRDefault="00824EB6">
      <w:pPr>
        <w:pStyle w:val="ConsPlusNormal"/>
        <w:spacing w:before="200"/>
        <w:ind w:firstLine="540"/>
        <w:jc w:val="both"/>
      </w:pPr>
      <w:r>
        <w:t>2. Реестр должностей государственной гражданской службы Кабардино-Балкарской Республики составляется с учетом принципов построения Реестра должностей федеральной государственной гражданской службы.</w:t>
      </w:r>
    </w:p>
    <w:p w:rsidR="00824EB6" w:rsidRDefault="00824EB6">
      <w:pPr>
        <w:pStyle w:val="ConsPlusNormal"/>
        <w:jc w:val="both"/>
      </w:pPr>
      <w:r>
        <w:t xml:space="preserve">(в ред. </w:t>
      </w:r>
      <w:hyperlink r:id="rId65">
        <w:r>
          <w:rPr>
            <w:color w:val="0000FF"/>
          </w:rPr>
          <w:t>Закона</w:t>
        </w:r>
      </w:hyperlink>
      <w:r>
        <w:t xml:space="preserve"> КБР от 17.12.2013 N 83-РЗ)</w:t>
      </w:r>
    </w:p>
    <w:p w:rsidR="00824EB6" w:rsidRDefault="00824EB6">
      <w:pPr>
        <w:pStyle w:val="ConsPlusNormal"/>
        <w:jc w:val="both"/>
      </w:pPr>
    </w:p>
    <w:p w:rsidR="00824EB6" w:rsidRDefault="00824EB6">
      <w:pPr>
        <w:pStyle w:val="ConsPlusTitle"/>
        <w:ind w:firstLine="540"/>
        <w:jc w:val="both"/>
        <w:outlineLvl w:val="1"/>
      </w:pPr>
      <w:bookmarkStart w:id="0" w:name="P89"/>
      <w:bookmarkEnd w:id="0"/>
      <w:r>
        <w:t>Статья 6. Классные чины гражданской службы</w:t>
      </w:r>
    </w:p>
    <w:p w:rsidR="00824EB6" w:rsidRDefault="00824EB6">
      <w:pPr>
        <w:pStyle w:val="ConsPlusNormal"/>
        <w:jc w:val="both"/>
      </w:pPr>
    </w:p>
    <w:p w:rsidR="00824EB6" w:rsidRDefault="00824EB6">
      <w:pPr>
        <w:pStyle w:val="ConsPlusNormal"/>
        <w:ind w:firstLine="540"/>
        <w:jc w:val="both"/>
      </w:pPr>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824EB6" w:rsidRDefault="00824EB6">
      <w:pPr>
        <w:pStyle w:val="ConsPlusNormal"/>
        <w:spacing w:before="200"/>
        <w:ind w:firstLine="540"/>
        <w:jc w:val="both"/>
      </w:pPr>
      <w: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824EB6" w:rsidRDefault="00824EB6">
      <w:pPr>
        <w:pStyle w:val="ConsPlusNormal"/>
        <w:jc w:val="both"/>
      </w:pPr>
      <w:r>
        <w:t xml:space="preserve">(ч. 2 в ред. </w:t>
      </w:r>
      <w:hyperlink r:id="rId66">
        <w:r>
          <w:rPr>
            <w:color w:val="0000FF"/>
          </w:rPr>
          <w:t>Закона</w:t>
        </w:r>
      </w:hyperlink>
      <w:r>
        <w:t xml:space="preserve"> КБР от 17.11.2011 N 97-РЗ)</w:t>
      </w:r>
    </w:p>
    <w:p w:rsidR="00824EB6" w:rsidRDefault="00824EB6">
      <w:pPr>
        <w:pStyle w:val="ConsPlusNormal"/>
        <w:spacing w:before="200"/>
        <w:ind w:firstLine="540"/>
        <w:jc w:val="both"/>
      </w:pPr>
      <w:r>
        <w:t>3. Гражданским служащим, замещающим должности гражданской службы высшей группы, присваивается классный чин гражданской службы - действительный государственный советник Кабардино-Балкарской Республики 1, 2 или 3-го класса.</w:t>
      </w:r>
    </w:p>
    <w:p w:rsidR="00824EB6" w:rsidRDefault="00824EB6">
      <w:pPr>
        <w:pStyle w:val="ConsPlusNormal"/>
        <w:spacing w:before="200"/>
        <w:ind w:firstLine="540"/>
        <w:jc w:val="both"/>
      </w:pPr>
      <w:r>
        <w:t>4. Гражданским служащим, замещающим должности гражданской службы главной группы, присваивается классный чин гражданской службы - государственный советник Кабардино-Балкарской Республики 1, 2 или 3-го класса.</w:t>
      </w:r>
    </w:p>
    <w:p w:rsidR="00824EB6" w:rsidRDefault="00824EB6">
      <w:pPr>
        <w:pStyle w:val="ConsPlusNormal"/>
        <w:spacing w:before="200"/>
        <w:ind w:firstLine="540"/>
        <w:jc w:val="both"/>
      </w:pPr>
      <w:bookmarkStart w:id="1" w:name="P96"/>
      <w:bookmarkEnd w:id="1"/>
      <w:r>
        <w:lastRenderedPageBreak/>
        <w:t>5. Гражданским служащим, замещающим должности гражданской службы ведущей группы, присваивается классный чин гражданской службы - советник государственной гражданской службы Кабардино-Балкарской Республики 1, 2 или 3-го класса.</w:t>
      </w:r>
    </w:p>
    <w:p w:rsidR="00824EB6" w:rsidRDefault="00824EB6">
      <w:pPr>
        <w:pStyle w:val="ConsPlusNormal"/>
        <w:spacing w:before="200"/>
        <w:ind w:firstLine="540"/>
        <w:jc w:val="both"/>
      </w:pPr>
      <w:bookmarkStart w:id="2" w:name="P97"/>
      <w:bookmarkEnd w:id="2"/>
      <w:r>
        <w:t>6. Гражданским служащим, замещающим должности гражданской службы старшей группы, присваивается классный чин гражданской службы - референт государственной гражданской службы Кабардино-Балкарской Республики 1, 2 или 3-го класса.</w:t>
      </w:r>
    </w:p>
    <w:p w:rsidR="00824EB6" w:rsidRDefault="00824EB6">
      <w:pPr>
        <w:pStyle w:val="ConsPlusNormal"/>
        <w:spacing w:before="200"/>
        <w:ind w:firstLine="540"/>
        <w:jc w:val="both"/>
      </w:pPr>
      <w:bookmarkStart w:id="3" w:name="P98"/>
      <w:bookmarkEnd w:id="3"/>
      <w:r>
        <w:t>7. Гражданским служащим, замещающим должности гражданской службы младшей группы, присваивается классный чин гражданской службы - секретарь государственной гражданской службы Кабардино-Балкарской Республики 1, 2 или 3-го класса.</w:t>
      </w:r>
    </w:p>
    <w:p w:rsidR="00824EB6" w:rsidRDefault="00824EB6">
      <w:pPr>
        <w:pStyle w:val="ConsPlusNormal"/>
        <w:spacing w:before="200"/>
        <w:ind w:firstLine="540"/>
        <w:jc w:val="both"/>
      </w:pPr>
      <w:r>
        <w:t>8. Классный чин гражданской службы - действительный государственный советник Кабардино-Балкарской Республики 1, 2 или 3-го класса присваивается Главой Кабардино-Балкарской Республики.</w:t>
      </w:r>
    </w:p>
    <w:p w:rsidR="00824EB6" w:rsidRDefault="00824EB6">
      <w:pPr>
        <w:pStyle w:val="ConsPlusNormal"/>
        <w:jc w:val="both"/>
      </w:pPr>
      <w:r>
        <w:t xml:space="preserve">(в ред. </w:t>
      </w:r>
      <w:hyperlink r:id="rId67">
        <w:r>
          <w:rPr>
            <w:color w:val="0000FF"/>
          </w:rPr>
          <w:t>Закона</w:t>
        </w:r>
      </w:hyperlink>
      <w:r>
        <w:t xml:space="preserve"> КБР от 19.12.2011 N 120-РЗ)</w:t>
      </w:r>
    </w:p>
    <w:p w:rsidR="00824EB6" w:rsidRDefault="00824EB6">
      <w:pPr>
        <w:pStyle w:val="ConsPlusNormal"/>
        <w:spacing w:before="200"/>
        <w:ind w:firstLine="540"/>
        <w:jc w:val="both"/>
      </w:pPr>
      <w:r>
        <w:t>9. В республиканских органах исполнительной власти классный чин гражданской службы - государственный советник Кабардино-Балкарской Республики 1, 2 или 3-го класса присваивается Правительством Кабардино-Балкарской Республики.</w:t>
      </w:r>
    </w:p>
    <w:p w:rsidR="00824EB6" w:rsidRDefault="00824EB6">
      <w:pPr>
        <w:pStyle w:val="ConsPlusNormal"/>
        <w:spacing w:before="200"/>
        <w:ind w:firstLine="540"/>
        <w:jc w:val="both"/>
      </w:pPr>
      <w:r>
        <w:t>В иных государственных органах Кабардино-Балкарской Республики указанный классный чин присваивается руководителем государственного органа.</w:t>
      </w:r>
    </w:p>
    <w:p w:rsidR="00824EB6" w:rsidRDefault="00824EB6">
      <w:pPr>
        <w:pStyle w:val="ConsPlusNormal"/>
        <w:spacing w:before="200"/>
        <w:ind w:firstLine="540"/>
        <w:jc w:val="both"/>
      </w:pPr>
      <w:r>
        <w:t xml:space="preserve">10. Классные чины гражданской службы, предусмотренные </w:t>
      </w:r>
      <w:hyperlink w:anchor="P96">
        <w:r>
          <w:rPr>
            <w:color w:val="0000FF"/>
          </w:rPr>
          <w:t>частями 5</w:t>
        </w:r>
      </w:hyperlink>
      <w:r>
        <w:t xml:space="preserve">, </w:t>
      </w:r>
      <w:hyperlink w:anchor="P97">
        <w:r>
          <w:rPr>
            <w:color w:val="0000FF"/>
          </w:rPr>
          <w:t>6</w:t>
        </w:r>
      </w:hyperlink>
      <w:r>
        <w:t xml:space="preserve"> и </w:t>
      </w:r>
      <w:hyperlink w:anchor="P98">
        <w:r>
          <w:rPr>
            <w:color w:val="0000FF"/>
          </w:rPr>
          <w:t>7</w:t>
        </w:r>
      </w:hyperlink>
      <w:r>
        <w:t xml:space="preserve"> настоящей статьи, присваиваются представителем нанимателя.</w:t>
      </w:r>
    </w:p>
    <w:p w:rsidR="00824EB6" w:rsidRDefault="00824EB6">
      <w:pPr>
        <w:pStyle w:val="ConsPlusNormal"/>
        <w:spacing w:before="200"/>
        <w:ind w:firstLine="540"/>
        <w:jc w:val="both"/>
      </w:pPr>
      <w:r>
        <w:t xml:space="preserve">11. Порядок присвоения и сохранения классных чинов определяется </w:t>
      </w:r>
      <w:hyperlink w:anchor="P273">
        <w:r>
          <w:rPr>
            <w:color w:val="0000FF"/>
          </w:rPr>
          <w:t>Положением</w:t>
        </w:r>
      </w:hyperlink>
      <w:r>
        <w:t xml:space="preserve"> о порядке присвоения и сохранения классных чинов государственной гражданской службы Кабардино-Балкарской Республики государственным гражданским служащим Кабардино-Балкарской Республики (приложение к настоящему Закону) с учетом положений Федерального </w:t>
      </w:r>
      <w:hyperlink r:id="rId68">
        <w:r>
          <w:rPr>
            <w:color w:val="0000FF"/>
          </w:rPr>
          <w:t>закона</w:t>
        </w:r>
      </w:hyperlink>
      <w:r>
        <w:t>.</w:t>
      </w:r>
    </w:p>
    <w:p w:rsidR="00824EB6" w:rsidRDefault="00824EB6">
      <w:pPr>
        <w:pStyle w:val="ConsPlusNormal"/>
        <w:jc w:val="both"/>
      </w:pPr>
      <w:r>
        <w:t xml:space="preserve">(часть 11 в ред. </w:t>
      </w:r>
      <w:hyperlink r:id="rId69">
        <w:r>
          <w:rPr>
            <w:color w:val="0000FF"/>
          </w:rPr>
          <w:t>Закона</w:t>
        </w:r>
      </w:hyperlink>
      <w:r>
        <w:t xml:space="preserve"> КБР от 15.04.2010 N 22-РЗ)</w:t>
      </w:r>
    </w:p>
    <w:p w:rsidR="00824EB6" w:rsidRDefault="00824EB6">
      <w:pPr>
        <w:pStyle w:val="ConsPlusNormal"/>
        <w:jc w:val="both"/>
      </w:pPr>
    </w:p>
    <w:p w:rsidR="00824EB6" w:rsidRDefault="00824EB6">
      <w:pPr>
        <w:pStyle w:val="ConsPlusTitle"/>
        <w:ind w:firstLine="540"/>
        <w:jc w:val="both"/>
        <w:outlineLvl w:val="1"/>
      </w:pPr>
      <w:r>
        <w:t>Статья 7. Квалификационные требования к стажу, необходимому для замещения должностей гражданской службы</w:t>
      </w:r>
    </w:p>
    <w:p w:rsidR="00824EB6" w:rsidRDefault="00824EB6">
      <w:pPr>
        <w:pStyle w:val="ConsPlusNormal"/>
        <w:jc w:val="both"/>
      </w:pPr>
    </w:p>
    <w:p w:rsidR="00824EB6" w:rsidRDefault="00824EB6">
      <w:pPr>
        <w:pStyle w:val="ConsPlusNormal"/>
        <w:ind w:firstLine="540"/>
        <w:jc w:val="both"/>
      </w:pPr>
      <w:r>
        <w:t xml:space="preserve">(в ред. </w:t>
      </w:r>
      <w:hyperlink r:id="rId70">
        <w:r>
          <w:rPr>
            <w:color w:val="0000FF"/>
          </w:rPr>
          <w:t>Закона</w:t>
        </w:r>
      </w:hyperlink>
      <w:r>
        <w:t xml:space="preserve"> КБР от 29.12.2017 N 55-РЗ)</w:t>
      </w:r>
    </w:p>
    <w:p w:rsidR="00824EB6" w:rsidRDefault="00824EB6">
      <w:pPr>
        <w:pStyle w:val="ConsPlusNormal"/>
        <w:jc w:val="both"/>
      </w:pPr>
    </w:p>
    <w:p w:rsidR="00824EB6" w:rsidRDefault="00824EB6">
      <w:pPr>
        <w:pStyle w:val="ConsPlusNormal"/>
        <w:ind w:firstLine="540"/>
        <w:jc w:val="both"/>
      </w:pPr>
      <w:r>
        <w:t>Квалификационные требования к стажу государственной гражданской службы Российской Федерации или стажу работы по специальности, направлению подготовки устанавливаются для замещения:</w:t>
      </w:r>
    </w:p>
    <w:p w:rsidR="00824EB6" w:rsidRDefault="00824EB6">
      <w:pPr>
        <w:pStyle w:val="ConsPlusNormal"/>
        <w:spacing w:before="200"/>
        <w:ind w:firstLine="540"/>
        <w:jc w:val="both"/>
      </w:pPr>
      <w:r>
        <w:t>1) высших должностей гражданской службы - не менее трех лет стажа государственной гражданской службы Российской Федерации или стажа работы по специальности, направлению подготовки;</w:t>
      </w:r>
    </w:p>
    <w:p w:rsidR="00824EB6" w:rsidRDefault="00824EB6">
      <w:pPr>
        <w:pStyle w:val="ConsPlusNormal"/>
        <w:spacing w:before="200"/>
        <w:ind w:firstLine="540"/>
        <w:jc w:val="both"/>
      </w:pPr>
      <w:r>
        <w:t>2) главных должностей гражданской службы - не менее двух лет стажа государственной гражданской службы Российской Федерации или стажа работы по специальности, направлению подготовки, а для лиц, имеющих дипломы специалиста или магистра с отличием, в течение трех лет со дня выдачи диплома - не менее одного года стажа государственной гражданской службы Российской Федерации или стажа работы по специальности, направлению подготовки;</w:t>
      </w:r>
    </w:p>
    <w:p w:rsidR="00824EB6" w:rsidRDefault="00824EB6">
      <w:pPr>
        <w:pStyle w:val="ConsPlusNormal"/>
        <w:spacing w:before="200"/>
        <w:ind w:firstLine="540"/>
        <w:jc w:val="both"/>
      </w:pPr>
      <w:r>
        <w:t>3) ведущих, старших и младших должностей гражданской службы - без предъявления требования к стажу.</w:t>
      </w:r>
    </w:p>
    <w:p w:rsidR="00824EB6" w:rsidRDefault="00824EB6">
      <w:pPr>
        <w:pStyle w:val="ConsPlusNormal"/>
        <w:jc w:val="both"/>
      </w:pPr>
    </w:p>
    <w:p w:rsidR="00824EB6" w:rsidRDefault="00824EB6">
      <w:pPr>
        <w:pStyle w:val="ConsPlusTitle"/>
        <w:ind w:firstLine="540"/>
        <w:jc w:val="both"/>
        <w:outlineLvl w:val="1"/>
      </w:pPr>
      <w:r>
        <w:t xml:space="preserve">Статьи 8 - 11. Утратили силу. - </w:t>
      </w:r>
      <w:hyperlink r:id="rId71">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 xml:space="preserve">Статья 12. Утратила силу. - </w:t>
      </w:r>
      <w:hyperlink r:id="rId72">
        <w:r>
          <w:rPr>
            <w:color w:val="0000FF"/>
          </w:rPr>
          <w:t>Закон</w:t>
        </w:r>
      </w:hyperlink>
      <w:r>
        <w:t xml:space="preserve"> КБР от 22.03.2012 N 11-РЗ.</w:t>
      </w:r>
    </w:p>
    <w:p w:rsidR="00824EB6" w:rsidRDefault="00824EB6">
      <w:pPr>
        <w:pStyle w:val="ConsPlusNormal"/>
        <w:jc w:val="both"/>
      </w:pPr>
    </w:p>
    <w:p w:rsidR="00824EB6" w:rsidRDefault="00824EB6">
      <w:pPr>
        <w:pStyle w:val="ConsPlusTitle"/>
        <w:ind w:firstLine="540"/>
        <w:jc w:val="both"/>
        <w:outlineLvl w:val="1"/>
      </w:pPr>
      <w:r>
        <w:t>Статья 12-1. Ротация гражданских служащих</w:t>
      </w:r>
    </w:p>
    <w:p w:rsidR="00824EB6" w:rsidRDefault="00824EB6">
      <w:pPr>
        <w:pStyle w:val="ConsPlusNormal"/>
        <w:jc w:val="both"/>
      </w:pPr>
    </w:p>
    <w:p w:rsidR="00824EB6" w:rsidRDefault="00824EB6">
      <w:pPr>
        <w:pStyle w:val="ConsPlusNormal"/>
        <w:ind w:firstLine="540"/>
        <w:jc w:val="both"/>
      </w:pPr>
      <w:r>
        <w:t xml:space="preserve">(введена </w:t>
      </w:r>
      <w:hyperlink r:id="rId73">
        <w:r>
          <w:rPr>
            <w:color w:val="0000FF"/>
          </w:rPr>
          <w:t>Законом</w:t>
        </w:r>
      </w:hyperlink>
      <w:r>
        <w:t xml:space="preserve"> КБР от 22.03.2012 N 11-РЗ)</w:t>
      </w:r>
    </w:p>
    <w:p w:rsidR="00824EB6" w:rsidRDefault="00824EB6">
      <w:pPr>
        <w:pStyle w:val="ConsPlusNormal"/>
        <w:jc w:val="both"/>
      </w:pPr>
    </w:p>
    <w:p w:rsidR="00824EB6" w:rsidRDefault="00824EB6">
      <w:pPr>
        <w:pStyle w:val="ConsPlusNormal"/>
        <w:ind w:firstLine="540"/>
        <w:jc w:val="both"/>
      </w:pPr>
      <w:r>
        <w:t xml:space="preserve">1. Ротация гражданских служащих проводится в целях повышения эффективности </w:t>
      </w:r>
      <w:r>
        <w:lastRenderedPageBreak/>
        <w:t>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824EB6" w:rsidRDefault="00824EB6">
      <w:pPr>
        <w:pStyle w:val="ConsPlusNormal"/>
        <w:spacing w:before="200"/>
        <w:ind w:firstLine="540"/>
        <w:jc w:val="both"/>
      </w:pPr>
      <w:r>
        <w:t>2. Перечень должностей государственной гражданской службы Кабардино-Балкарской Республики, по которым предусматривается ротация гражданских служащих, и план проведения ротации гражданских служащих утверждаются указами Главы Кабардино-Балкарской Республики.</w:t>
      </w:r>
    </w:p>
    <w:p w:rsidR="00824EB6" w:rsidRDefault="00824EB6">
      <w:pPr>
        <w:pStyle w:val="ConsPlusNormal"/>
        <w:jc w:val="both"/>
      </w:pPr>
      <w:r>
        <w:t xml:space="preserve">(ч. 2 в ред. </w:t>
      </w:r>
      <w:hyperlink r:id="rId74">
        <w:r>
          <w:rPr>
            <w:color w:val="0000FF"/>
          </w:rPr>
          <w:t>Закона</w:t>
        </w:r>
      </w:hyperlink>
      <w:r>
        <w:t xml:space="preserve"> КБР от 17.04.2017 N 11-РЗ)</w:t>
      </w:r>
    </w:p>
    <w:p w:rsidR="00824EB6" w:rsidRDefault="00824EB6">
      <w:pPr>
        <w:pStyle w:val="ConsPlusNormal"/>
        <w:spacing w:before="200"/>
        <w:ind w:firstLine="540"/>
        <w:jc w:val="both"/>
      </w:pPr>
      <w:r>
        <w:t xml:space="preserve">Части 3 - 4 утратили силу. - </w:t>
      </w:r>
      <w:hyperlink r:id="rId75">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 xml:space="preserve">Статья 13. Утратила силу. - </w:t>
      </w:r>
      <w:hyperlink r:id="rId76">
        <w:r>
          <w:rPr>
            <w:color w:val="0000FF"/>
          </w:rPr>
          <w:t>Закон</w:t>
        </w:r>
      </w:hyperlink>
      <w:r>
        <w:t xml:space="preserve"> КБР от 19.03.2013 N 30-РЗ.</w:t>
      </w:r>
    </w:p>
    <w:p w:rsidR="00824EB6" w:rsidRDefault="00824EB6">
      <w:pPr>
        <w:pStyle w:val="ConsPlusNormal"/>
        <w:jc w:val="both"/>
      </w:pPr>
    </w:p>
    <w:p w:rsidR="00824EB6" w:rsidRDefault="00824EB6">
      <w:pPr>
        <w:pStyle w:val="ConsPlusTitle"/>
        <w:ind w:firstLine="540"/>
        <w:jc w:val="both"/>
        <w:outlineLvl w:val="1"/>
      </w:pPr>
      <w:r>
        <w:t xml:space="preserve">Статья 14. Утратила силу. - </w:t>
      </w:r>
      <w:hyperlink r:id="rId77">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 xml:space="preserve">Статьи 15 - 17. Утратили силу. - </w:t>
      </w:r>
      <w:hyperlink r:id="rId78">
        <w:r>
          <w:rPr>
            <w:color w:val="0000FF"/>
          </w:rPr>
          <w:t>Закон</w:t>
        </w:r>
      </w:hyperlink>
      <w:r>
        <w:t xml:space="preserve"> КБР от 13.04.2015 N 14-РЗ.</w:t>
      </w:r>
    </w:p>
    <w:p w:rsidR="00824EB6" w:rsidRDefault="00824EB6">
      <w:pPr>
        <w:pStyle w:val="ConsPlusNormal"/>
        <w:jc w:val="both"/>
      </w:pPr>
    </w:p>
    <w:p w:rsidR="00824EB6" w:rsidRDefault="00824EB6">
      <w:pPr>
        <w:pStyle w:val="ConsPlusTitle"/>
        <w:ind w:firstLine="540"/>
        <w:jc w:val="both"/>
        <w:outlineLvl w:val="1"/>
      </w:pPr>
      <w:bookmarkStart w:id="4" w:name="P135"/>
      <w:bookmarkEnd w:id="4"/>
      <w:r>
        <w:t xml:space="preserve">Статьи 18 - 20. Утратили силу. - </w:t>
      </w:r>
      <w:hyperlink r:id="rId79">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bookmarkStart w:id="5" w:name="P137"/>
      <w:bookmarkEnd w:id="5"/>
      <w:r>
        <w:t>Статья 21. Фонд оплаты труда гражданских служащих и работников государственного органа Кабардино-Балкарской Республики</w:t>
      </w:r>
    </w:p>
    <w:p w:rsidR="00824EB6" w:rsidRDefault="00824EB6">
      <w:pPr>
        <w:pStyle w:val="ConsPlusNormal"/>
        <w:ind w:firstLine="540"/>
        <w:jc w:val="both"/>
      </w:pPr>
    </w:p>
    <w:p w:rsidR="00824EB6" w:rsidRDefault="00824EB6">
      <w:pPr>
        <w:pStyle w:val="ConsPlusNormal"/>
        <w:ind w:firstLine="540"/>
        <w:jc w:val="both"/>
      </w:pPr>
      <w:r>
        <w:t xml:space="preserve">(в ред. </w:t>
      </w:r>
      <w:hyperlink r:id="rId80">
        <w:r>
          <w:rPr>
            <w:color w:val="0000FF"/>
          </w:rPr>
          <w:t>Закона</w:t>
        </w:r>
      </w:hyperlink>
      <w:r>
        <w:t xml:space="preserve"> КБР от 14.06.2022 N 24-РЗ)</w:t>
      </w:r>
    </w:p>
    <w:p w:rsidR="00824EB6" w:rsidRDefault="00824EB6">
      <w:pPr>
        <w:pStyle w:val="ConsPlusNormal"/>
        <w:jc w:val="both"/>
      </w:pPr>
    </w:p>
    <w:p w:rsidR="00824EB6" w:rsidRDefault="00824EB6">
      <w:pPr>
        <w:pStyle w:val="ConsPlusNormal"/>
        <w:ind w:firstLine="540"/>
        <w:jc w:val="both"/>
      </w:pPr>
      <w:r>
        <w:t>1. Фонд оплаты труда гражданских служащих и фонд оплаты труда работников государственного органа Кабардино-Балкарской Республики,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 Кабардино-Балкарской Республики.</w:t>
      </w:r>
    </w:p>
    <w:p w:rsidR="00824EB6" w:rsidRDefault="00824EB6">
      <w:pPr>
        <w:pStyle w:val="ConsPlusNormal"/>
        <w:spacing w:before="200"/>
        <w:ind w:firstLine="540"/>
        <w:jc w:val="both"/>
      </w:pPr>
      <w:r>
        <w:t xml:space="preserve">2. Фонды оплаты труда гражданских служащих государственных органов Кабардино-Балкарской Республики формируются за счет средств республиканского бюджета Кабардино-Балкарской Республики, предусмотренных для финансового обеспечения выплат, установленных </w:t>
      </w:r>
      <w:hyperlink r:id="rId81">
        <w:r>
          <w:rPr>
            <w:color w:val="0000FF"/>
          </w:rPr>
          <w:t>частями 2</w:t>
        </w:r>
      </w:hyperlink>
      <w:r>
        <w:t xml:space="preserve"> и </w:t>
      </w:r>
      <w:hyperlink r:id="rId82">
        <w:r>
          <w:rPr>
            <w:color w:val="0000FF"/>
          </w:rPr>
          <w:t>5 статьи 50</w:t>
        </w:r>
      </w:hyperlink>
      <w:r>
        <w:t xml:space="preserve"> Федерального закона, выплаты в отдельных государственных органах Кабардино-Балкарской Республики повышенного денежного содержания, размер которого устанавливается Главой Кабардино-Балкарской Республики, а также для финансового обеспечения иных выплат, установленных Федеральным законом, другими федеральными законами, иными нормативными правовыми актами Российской Федерации и нормативными правовыми актами Кабардино-Балкарской Республики.</w:t>
      </w:r>
    </w:p>
    <w:p w:rsidR="00824EB6" w:rsidRDefault="00824E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24EB6">
        <w:tc>
          <w:tcPr>
            <w:tcW w:w="60" w:type="dxa"/>
            <w:tcBorders>
              <w:top w:val="nil"/>
              <w:left w:val="nil"/>
              <w:bottom w:val="nil"/>
              <w:right w:val="nil"/>
            </w:tcBorders>
            <w:shd w:val="clear" w:color="auto" w:fill="CED3F1"/>
            <w:tcMar>
              <w:top w:w="0" w:type="dxa"/>
              <w:left w:w="0" w:type="dxa"/>
              <w:bottom w:w="0" w:type="dxa"/>
              <w:right w:w="0" w:type="dxa"/>
            </w:tcMar>
          </w:tcPr>
          <w:p w:rsidR="00824EB6" w:rsidRDefault="00824E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4EB6" w:rsidRDefault="00860841">
            <w:pPr>
              <w:pStyle w:val="ConsPlusNormal"/>
              <w:jc w:val="both"/>
            </w:pPr>
            <w:hyperlink r:id="rId83">
              <w:r w:rsidR="00824EB6">
                <w:rPr>
                  <w:color w:val="0000FF"/>
                </w:rPr>
                <w:t>Положения</w:t>
              </w:r>
            </w:hyperlink>
            <w:r w:rsidR="00824EB6">
              <w:rPr>
                <w:color w:val="392C69"/>
              </w:rPr>
              <w:t xml:space="preserve"> в части утверждения порядка формирования фондов оплаты труда государственных гражданских служащих Кабардино-Балкарской Республики государственных органов Кабардино-Балкарской Республики и порядка формирования фондов оплаты труда работников, замещающих должности, не являющиеся должностями гражданской службы Кабардино-Балкарской Республики, применяются с 1 января 2023 года.</w:t>
            </w: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r>
    </w:tbl>
    <w:p w:rsidR="00824EB6" w:rsidRDefault="00824EB6">
      <w:pPr>
        <w:pStyle w:val="ConsPlusNormal"/>
        <w:spacing w:before="260"/>
        <w:ind w:firstLine="540"/>
        <w:jc w:val="both"/>
      </w:pPr>
      <w:r>
        <w:t xml:space="preserve">3. Порядок формирования фондов оплаты труда гражданских служащих государственных органов Кабардино-Балкарской Республики,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r:id="rId84">
        <w:r>
          <w:rPr>
            <w:color w:val="0000FF"/>
          </w:rPr>
          <w:t>частями 2</w:t>
        </w:r>
      </w:hyperlink>
      <w:r>
        <w:t xml:space="preserve"> и </w:t>
      </w:r>
      <w:hyperlink r:id="rId85">
        <w:r>
          <w:rPr>
            <w:color w:val="0000FF"/>
          </w:rPr>
          <w:t>5 статьи 50</w:t>
        </w:r>
      </w:hyperlink>
      <w:r>
        <w:t xml:space="preserve"> Федерального закона, утверждается Главой Кабардино-Балкарской Республики по представлению Правительства Кабардино-Балкарской Республики с учетом положений нормативных правовых актов Президента Российской Федерации, предусмотренных </w:t>
      </w:r>
      <w:hyperlink r:id="rId86">
        <w:r>
          <w:rPr>
            <w:color w:val="0000FF"/>
          </w:rPr>
          <w:t>частью 4 статьи 51</w:t>
        </w:r>
      </w:hyperlink>
      <w:r>
        <w:t xml:space="preserve"> Федерального закона.</w:t>
      </w:r>
    </w:p>
    <w:p w:rsidR="00824EB6" w:rsidRDefault="00824E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24EB6">
        <w:tc>
          <w:tcPr>
            <w:tcW w:w="60" w:type="dxa"/>
            <w:tcBorders>
              <w:top w:val="nil"/>
              <w:left w:val="nil"/>
              <w:bottom w:val="nil"/>
              <w:right w:val="nil"/>
            </w:tcBorders>
            <w:shd w:val="clear" w:color="auto" w:fill="CED3F1"/>
            <w:tcMar>
              <w:top w:w="0" w:type="dxa"/>
              <w:left w:w="0" w:type="dxa"/>
              <w:bottom w:w="0" w:type="dxa"/>
              <w:right w:w="0" w:type="dxa"/>
            </w:tcMar>
          </w:tcPr>
          <w:p w:rsidR="00824EB6" w:rsidRDefault="00824E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4EB6" w:rsidRDefault="00860841">
            <w:pPr>
              <w:pStyle w:val="ConsPlusNormal"/>
              <w:jc w:val="both"/>
            </w:pPr>
            <w:hyperlink r:id="rId87">
              <w:r w:rsidR="00824EB6">
                <w:rPr>
                  <w:color w:val="0000FF"/>
                </w:rPr>
                <w:t>Положения</w:t>
              </w:r>
            </w:hyperlink>
            <w:r w:rsidR="00824EB6">
              <w:rPr>
                <w:color w:val="392C69"/>
              </w:rPr>
              <w:t xml:space="preserve"> в части утверждения порядка формирования фондов оплаты труда государственных гражданских служащих Кабардино-Балкарской Республики государственных органов Кабардино-Балкарской Республики и порядка формирования фондов оплаты труда работников, замещающих должности, не являющиеся должностями гражданской службы Кабардино-Балкарской Республики, применяются с 1 января 2023 года.</w:t>
            </w: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r>
    </w:tbl>
    <w:p w:rsidR="00824EB6" w:rsidRDefault="00824EB6">
      <w:pPr>
        <w:pStyle w:val="ConsPlusNormal"/>
        <w:spacing w:before="260"/>
        <w:ind w:firstLine="540"/>
        <w:jc w:val="both"/>
      </w:pPr>
      <w:r>
        <w:t xml:space="preserve">4. Порядок формирования фондов оплаты труда работников государственных органов Кабардино-Балкарской Республики, замещающих должности, не являющиеся должностями государственной гражданской службы Кабардино-Балкарской Республики, устанавливается </w:t>
      </w:r>
      <w:r>
        <w:lastRenderedPageBreak/>
        <w:t xml:space="preserve">Правительством Кабардино-Балкарской Республики с учетом положений нормативных правовых актов Правительства Российской Федерации, предусмотренных </w:t>
      </w:r>
      <w:hyperlink r:id="rId88">
        <w:r>
          <w:rPr>
            <w:color w:val="0000FF"/>
          </w:rPr>
          <w:t>частью 6 статьи 51</w:t>
        </w:r>
      </w:hyperlink>
      <w:r>
        <w:t xml:space="preserve"> Федерального закона.</w:t>
      </w:r>
    </w:p>
    <w:p w:rsidR="00824EB6" w:rsidRDefault="00824EB6">
      <w:pPr>
        <w:pStyle w:val="ConsPlusNormal"/>
        <w:jc w:val="both"/>
      </w:pPr>
    </w:p>
    <w:p w:rsidR="00824EB6" w:rsidRDefault="00824EB6">
      <w:pPr>
        <w:pStyle w:val="ConsPlusTitle"/>
        <w:ind w:firstLine="540"/>
        <w:jc w:val="both"/>
        <w:outlineLvl w:val="1"/>
      </w:pPr>
      <w:r>
        <w:t xml:space="preserve">Статья 22. Утратила силу. - </w:t>
      </w:r>
      <w:hyperlink r:id="rId89">
        <w:r>
          <w:rPr>
            <w:color w:val="0000FF"/>
          </w:rPr>
          <w:t>Закон</w:t>
        </w:r>
      </w:hyperlink>
      <w:r>
        <w:t xml:space="preserve"> КБР от 17.04.2017 N 11-РЗ.</w:t>
      </w:r>
    </w:p>
    <w:p w:rsidR="00824EB6" w:rsidRDefault="00824EB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24EB6">
        <w:tc>
          <w:tcPr>
            <w:tcW w:w="60" w:type="dxa"/>
            <w:tcBorders>
              <w:top w:val="nil"/>
              <w:left w:val="nil"/>
              <w:bottom w:val="nil"/>
              <w:right w:val="nil"/>
            </w:tcBorders>
            <w:shd w:val="clear" w:color="auto" w:fill="CED3F1"/>
            <w:tcMar>
              <w:top w:w="0" w:type="dxa"/>
              <w:left w:w="0" w:type="dxa"/>
              <w:bottom w:w="0" w:type="dxa"/>
              <w:right w:w="0" w:type="dxa"/>
            </w:tcMar>
          </w:tcPr>
          <w:p w:rsidR="00824EB6" w:rsidRDefault="00824E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4EB6" w:rsidRDefault="00824EB6">
            <w:pPr>
              <w:pStyle w:val="ConsPlusNormal"/>
              <w:jc w:val="both"/>
            </w:pPr>
            <w:r>
              <w:rPr>
                <w:color w:val="392C69"/>
              </w:rPr>
              <w:t xml:space="preserve">Действие статьи 22-1 приостановлено до 1 января 2023 года </w:t>
            </w:r>
            <w:hyperlink r:id="rId90">
              <w:r>
                <w:rPr>
                  <w:color w:val="0000FF"/>
                </w:rPr>
                <w:t>Законом</w:t>
              </w:r>
            </w:hyperlink>
            <w:r>
              <w:rPr>
                <w:color w:val="392C69"/>
              </w:rPr>
              <w:t xml:space="preserve"> КБР от 30.12.2021 N 54-РЗ.</w:t>
            </w: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r>
    </w:tbl>
    <w:p w:rsidR="00824EB6" w:rsidRDefault="00824EB6">
      <w:pPr>
        <w:pStyle w:val="ConsPlusTitle"/>
        <w:spacing w:before="260"/>
        <w:ind w:firstLine="540"/>
        <w:jc w:val="both"/>
        <w:outlineLvl w:val="1"/>
      </w:pPr>
      <w:r>
        <w:t>Статья 22-1. Случаи, порядок и размеры выплат по обязательному государственному страхованию гражданских служащих</w:t>
      </w:r>
    </w:p>
    <w:p w:rsidR="00824EB6" w:rsidRDefault="00824EB6">
      <w:pPr>
        <w:pStyle w:val="ConsPlusNormal"/>
        <w:jc w:val="both"/>
      </w:pPr>
    </w:p>
    <w:p w:rsidR="00824EB6" w:rsidRDefault="00824EB6">
      <w:pPr>
        <w:pStyle w:val="ConsPlusNormal"/>
        <w:ind w:firstLine="540"/>
        <w:jc w:val="both"/>
      </w:pPr>
      <w:r>
        <w:t xml:space="preserve">(введена </w:t>
      </w:r>
      <w:hyperlink r:id="rId91">
        <w:r>
          <w:rPr>
            <w:color w:val="0000FF"/>
          </w:rPr>
          <w:t>Законом</w:t>
        </w:r>
      </w:hyperlink>
      <w:r>
        <w:t xml:space="preserve"> КБР от 17.04.2017 N 11-РЗ)</w:t>
      </w:r>
    </w:p>
    <w:p w:rsidR="00824EB6" w:rsidRDefault="00824EB6">
      <w:pPr>
        <w:pStyle w:val="ConsPlusNormal"/>
        <w:jc w:val="both"/>
      </w:pPr>
    </w:p>
    <w:p w:rsidR="00824EB6" w:rsidRDefault="00824EB6">
      <w:pPr>
        <w:pStyle w:val="ConsPlusNormal"/>
        <w:ind w:firstLine="540"/>
        <w:jc w:val="both"/>
      </w:pPr>
      <w:r>
        <w:t>1. Гражданскому служащему гарантируется обязательное государственное страхование его жизни и здоровья, а также его имущества на сумму его годового денежного содержания.</w:t>
      </w:r>
    </w:p>
    <w:p w:rsidR="00824EB6" w:rsidRDefault="00824EB6">
      <w:pPr>
        <w:pStyle w:val="ConsPlusNormal"/>
        <w:spacing w:before="200"/>
        <w:ind w:firstLine="540"/>
        <w:jc w:val="both"/>
      </w:pPr>
      <w:r>
        <w:t>2. Жизнь и здоровье, а также имущество гражданского служащего подлежат обязательному государственному страхованию со дня поступления на гражданскую службу по день увольнения с гражданской службы.</w:t>
      </w:r>
    </w:p>
    <w:p w:rsidR="00824EB6" w:rsidRDefault="00824EB6">
      <w:pPr>
        <w:pStyle w:val="ConsPlusNormal"/>
        <w:spacing w:before="200"/>
        <w:ind w:firstLine="540"/>
        <w:jc w:val="both"/>
      </w:pPr>
      <w:r>
        <w:t>3. Если жизнь и здоровье, а также имущество гражданских служащих подлежат обязательному государственному страхованию также в соответствии с федеральными законами и иными нормативными правовыми актами Российской Федерации, то указанным лицам или выгодоприобретателям по обязательному государственному страхованию страховые суммы выплачиваются только по одному основанию по их выбору.</w:t>
      </w:r>
    </w:p>
    <w:p w:rsidR="00824EB6" w:rsidRDefault="00824EB6">
      <w:pPr>
        <w:pStyle w:val="ConsPlusNormal"/>
        <w:spacing w:before="200"/>
        <w:ind w:firstLine="540"/>
        <w:jc w:val="both"/>
      </w:pPr>
      <w:r>
        <w:t>4. Страхователем по обязательному государственному страхованию является Кабардино-Балкарская Республика в лице соответствующих государственных органов, в которых гражданские служащие замещают должности гражданской службы.</w:t>
      </w:r>
    </w:p>
    <w:p w:rsidR="00824EB6" w:rsidRDefault="00824EB6">
      <w:pPr>
        <w:pStyle w:val="ConsPlusNormal"/>
        <w:spacing w:before="200"/>
        <w:ind w:firstLine="540"/>
        <w:jc w:val="both"/>
      </w:pPr>
      <w:r>
        <w:t>5. Выплаты по обязательному государственному страхованию производятся в случаях:</w:t>
      </w:r>
    </w:p>
    <w:p w:rsidR="00824EB6" w:rsidRDefault="00824EB6">
      <w:pPr>
        <w:pStyle w:val="ConsPlusNormal"/>
        <w:spacing w:before="200"/>
        <w:ind w:firstLine="540"/>
        <w:jc w:val="both"/>
      </w:pPr>
      <w:r>
        <w:t>1) гибели (смерти) гражданского служащего в период прохождения им гражданской службы либо после его увольнения с гражданской службы, если она наступила вследствие причинения телесных повреждений или иного вреда здоровью гражданского служащего в период исполнения им должностных обязанностей, наследникам гражданского служащего - в размере его годового денежного содержания;</w:t>
      </w:r>
    </w:p>
    <w:p w:rsidR="00824EB6" w:rsidRDefault="00824EB6">
      <w:pPr>
        <w:pStyle w:val="ConsPlusNormal"/>
        <w:spacing w:before="200"/>
        <w:ind w:firstLine="540"/>
        <w:jc w:val="both"/>
      </w:pPr>
      <w:r>
        <w:t>2) причинения вреда здоровью гражданского служащего в период прохождения им гражданской службы, исключающего дальнейшую возможность заниматься профессиональной деятельностью, - в размере, исчисленном исходя из его годового денежного содержания в зависимости от установленной группы инвалидности;</w:t>
      </w:r>
    </w:p>
    <w:p w:rsidR="00824EB6" w:rsidRDefault="00824EB6">
      <w:pPr>
        <w:pStyle w:val="ConsPlusNormal"/>
        <w:spacing w:before="200"/>
        <w:ind w:firstLine="540"/>
        <w:jc w:val="both"/>
      </w:pPr>
      <w:r>
        <w:t>3) причинения вреда здоровью гражданского служащего в период прохождения им гражданской службы, не повлекшего стойкой утраты трудоспособности, которая исключала бы дальнейшую возможность заниматься профессиональной деятельностью, - в размере, исчисленном исходя из его годового денежного содержания в зависимости от степени утраты трудоспособности;</w:t>
      </w:r>
    </w:p>
    <w:p w:rsidR="00824EB6" w:rsidRDefault="00824EB6">
      <w:pPr>
        <w:pStyle w:val="ConsPlusNormal"/>
        <w:spacing w:before="200"/>
        <w:ind w:firstLine="540"/>
        <w:jc w:val="both"/>
      </w:pPr>
      <w:r>
        <w:t>4) причинения ущерба (уничтожения, повреждения) имуществу гражданского служащего в период прохождения им гражданской службы - в размере причиненного ущерба, но не выше годового денежного содержания.</w:t>
      </w:r>
    </w:p>
    <w:p w:rsidR="00824EB6" w:rsidRDefault="00824EB6">
      <w:pPr>
        <w:pStyle w:val="ConsPlusNormal"/>
        <w:spacing w:before="200"/>
        <w:ind w:firstLine="540"/>
        <w:jc w:val="both"/>
      </w:pPr>
      <w:r>
        <w:t>6. Порядок заключения договора обязательного государственного страхования на случай причинения вреда жизни, здоровью и имуществу гражданского служащего в период прохождения им гражданской службы и расчета страховых выплат устанавливаются Правительством Кабардино-Балкарской Республики в соответствии с действующим законодательством.</w:t>
      </w:r>
    </w:p>
    <w:p w:rsidR="00824EB6" w:rsidRDefault="00824EB6">
      <w:pPr>
        <w:pStyle w:val="ConsPlusNormal"/>
        <w:spacing w:before="200"/>
        <w:ind w:firstLine="540"/>
        <w:jc w:val="both"/>
      </w:pPr>
      <w:r>
        <w:t xml:space="preserve">7. Если государственный орган не осуществил обязательное государственное страхование или заключил договор страхования на условиях, ухудшающих положение гражданского служащего (выгодоприобретателя) по сравнению с условиями, определенными настоящим Законом, то при наступлении страхового случая он несет ответственность перед гражданским служащим </w:t>
      </w:r>
      <w:r>
        <w:lastRenderedPageBreak/>
        <w:t>(выгодоприобретателем) на тех же условиях, на каких должна быть осуществлена страховая выплата при надлежащем страховании.</w:t>
      </w:r>
    </w:p>
    <w:p w:rsidR="00824EB6" w:rsidRDefault="00824EB6">
      <w:pPr>
        <w:pStyle w:val="ConsPlusNormal"/>
        <w:spacing w:before="200"/>
        <w:ind w:firstLine="540"/>
        <w:jc w:val="both"/>
      </w:pPr>
      <w:r>
        <w:t>8. Финансовое обеспечение расходных обязательств на обязательное государственное страхование гражданских служащих осуществляется за счет бюджетных ассигнований, предусмотренных государственным органам в республиканском бюджете Кабардино-Балкарской Республики на мероприятия по обеспечению обязательного государственного страхования гражданских служащих.</w:t>
      </w:r>
    </w:p>
    <w:p w:rsidR="00824EB6" w:rsidRDefault="00824EB6">
      <w:pPr>
        <w:pStyle w:val="ConsPlusNormal"/>
        <w:jc w:val="both"/>
      </w:pPr>
    </w:p>
    <w:p w:rsidR="00824EB6" w:rsidRDefault="00824EB6">
      <w:pPr>
        <w:pStyle w:val="ConsPlusTitle"/>
        <w:ind w:firstLine="540"/>
        <w:jc w:val="both"/>
        <w:outlineLvl w:val="1"/>
      </w:pPr>
      <w:r>
        <w:t>Статья 23. Государственные гарантии гражданских служащих</w:t>
      </w:r>
    </w:p>
    <w:p w:rsidR="00824EB6" w:rsidRDefault="00824EB6">
      <w:pPr>
        <w:pStyle w:val="ConsPlusNormal"/>
        <w:jc w:val="both"/>
      </w:pPr>
      <w:r>
        <w:t xml:space="preserve">(в ред. </w:t>
      </w:r>
      <w:hyperlink r:id="rId92">
        <w:r>
          <w:rPr>
            <w:color w:val="0000FF"/>
          </w:rPr>
          <w:t>Закона</w:t>
        </w:r>
      </w:hyperlink>
      <w:r>
        <w:t xml:space="preserve"> КБР от 17.04.2017 N 11-РЗ)</w:t>
      </w:r>
    </w:p>
    <w:p w:rsidR="00824EB6" w:rsidRDefault="00824EB6">
      <w:pPr>
        <w:pStyle w:val="ConsPlusNormal"/>
        <w:jc w:val="both"/>
      </w:pPr>
    </w:p>
    <w:p w:rsidR="00824EB6" w:rsidRDefault="00824EB6">
      <w:pPr>
        <w:pStyle w:val="ConsPlusNormal"/>
        <w:ind w:firstLine="540"/>
        <w:jc w:val="both"/>
      </w:pPr>
      <w:r>
        <w:t xml:space="preserve">1. Гражданским служащим обеспечиваются государственные гарантии, предусмотренные Федеральным </w:t>
      </w:r>
      <w:hyperlink r:id="rId93">
        <w:r>
          <w:rPr>
            <w:color w:val="0000FF"/>
          </w:rPr>
          <w:t>законом</w:t>
        </w:r>
      </w:hyperlink>
      <w:r>
        <w:t>, а также предоставляются иные государственные гарантии в соответствии с настоящей статьей.</w:t>
      </w:r>
    </w:p>
    <w:p w:rsidR="00824EB6" w:rsidRDefault="00824EB6">
      <w:pPr>
        <w:pStyle w:val="ConsPlusNormal"/>
        <w:jc w:val="both"/>
      </w:pPr>
      <w:r>
        <w:t xml:space="preserve">(ч. 1 в ред. </w:t>
      </w:r>
      <w:hyperlink r:id="rId94">
        <w:r>
          <w:rPr>
            <w:color w:val="0000FF"/>
          </w:rPr>
          <w:t>Закона</w:t>
        </w:r>
      </w:hyperlink>
      <w:r>
        <w:t xml:space="preserve"> КБР от 17.04.2017 N 11-РЗ)</w:t>
      </w:r>
    </w:p>
    <w:p w:rsidR="00824EB6" w:rsidRDefault="00824EB6">
      <w:pPr>
        <w:pStyle w:val="ConsPlusNormal"/>
        <w:spacing w:before="200"/>
        <w:ind w:firstLine="540"/>
        <w:jc w:val="both"/>
      </w:pPr>
      <w:r>
        <w:t>2. Лицам, имеющим стаж гражданской службы 15 лет, при выходе в соответствии с республиканским законом на пенсию за выслугу лет выплачивается единовременное поощрение в размере 10 окладов денежного содержания по замещаемой должности. Размер единовременного поощрения увеличивается на один оклад денежного содержания за каждый год гражданской службы сверх указанного в настоящей части стажа, но не может превышать 20 окладов денежного содержания. Указанное единовременное поощрение выплачивается государственным органом, в котором гражданский служащий замещал должность гражданской службы. Выплата единовременного поощрения осуществляется в порядке, определяемом Правительством Кабардино-Балкарской Республики.</w:t>
      </w:r>
    </w:p>
    <w:p w:rsidR="00824EB6" w:rsidRDefault="00824EB6">
      <w:pPr>
        <w:pStyle w:val="ConsPlusNormal"/>
        <w:jc w:val="both"/>
      </w:pPr>
      <w:r>
        <w:t xml:space="preserve">(в ред. Законов КБР от 19.05.2014 </w:t>
      </w:r>
      <w:hyperlink r:id="rId95">
        <w:r>
          <w:rPr>
            <w:color w:val="0000FF"/>
          </w:rPr>
          <w:t>N 27-РЗ</w:t>
        </w:r>
      </w:hyperlink>
      <w:r>
        <w:t xml:space="preserve">, от 31.12.2014 </w:t>
      </w:r>
      <w:hyperlink r:id="rId96">
        <w:r>
          <w:rPr>
            <w:color w:val="0000FF"/>
          </w:rPr>
          <w:t>N 75-РЗ</w:t>
        </w:r>
      </w:hyperlink>
      <w:r>
        <w:t>)</w:t>
      </w:r>
    </w:p>
    <w:p w:rsidR="00824EB6" w:rsidRDefault="00824EB6">
      <w:pPr>
        <w:pStyle w:val="ConsPlusNormal"/>
        <w:spacing w:before="200"/>
        <w:ind w:firstLine="540"/>
        <w:jc w:val="both"/>
      </w:pPr>
      <w:r>
        <w:t>3.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824EB6" w:rsidRDefault="00824EB6">
      <w:pPr>
        <w:pStyle w:val="ConsPlusNormal"/>
        <w:jc w:val="both"/>
      </w:pPr>
      <w:r>
        <w:t xml:space="preserve">(ч. 3 введена </w:t>
      </w:r>
      <w:hyperlink r:id="rId97">
        <w:r>
          <w:rPr>
            <w:color w:val="0000FF"/>
          </w:rPr>
          <w:t>Законом</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bookmarkStart w:id="6" w:name="P178"/>
      <w:bookmarkEnd w:id="6"/>
      <w:r>
        <w:t>Статья 24. Поощрения и награждения за гражданскую службу</w:t>
      </w:r>
    </w:p>
    <w:p w:rsidR="00824EB6" w:rsidRDefault="00824EB6">
      <w:pPr>
        <w:pStyle w:val="ConsPlusNormal"/>
        <w:jc w:val="both"/>
      </w:pPr>
    </w:p>
    <w:p w:rsidR="00824EB6" w:rsidRDefault="00824EB6">
      <w:pPr>
        <w:pStyle w:val="ConsPlusNormal"/>
        <w:ind w:firstLine="540"/>
        <w:jc w:val="both"/>
      </w:pPr>
      <w:r>
        <w:t xml:space="preserve">1. За безупречную и эффективную гражданскую службу применяются виды поощрения и награждения, установленные </w:t>
      </w:r>
      <w:hyperlink r:id="rId98">
        <w:r>
          <w:rPr>
            <w:color w:val="0000FF"/>
          </w:rPr>
          <w:t>статьей 55</w:t>
        </w:r>
      </w:hyperlink>
      <w:r>
        <w:t xml:space="preserve"> Федеральн</w:t>
      </w:r>
      <w:bookmarkStart w:id="7" w:name="_GoBack"/>
      <w:bookmarkEnd w:id="7"/>
      <w:r>
        <w:t>ого закона.</w:t>
      </w:r>
    </w:p>
    <w:p w:rsidR="00824EB6" w:rsidRDefault="00824EB6">
      <w:pPr>
        <w:pStyle w:val="ConsPlusNormal"/>
        <w:jc w:val="both"/>
      </w:pPr>
      <w:r>
        <w:t xml:space="preserve">(ч. 1 в ред. </w:t>
      </w:r>
      <w:hyperlink r:id="rId99">
        <w:r>
          <w:rPr>
            <w:color w:val="0000FF"/>
          </w:rPr>
          <w:t>Закона</w:t>
        </w:r>
      </w:hyperlink>
      <w:r>
        <w:t xml:space="preserve"> КБР от 17.04.2017 N 11-РЗ)</w:t>
      </w:r>
    </w:p>
    <w:p w:rsidR="00824EB6" w:rsidRDefault="00824EB6">
      <w:pPr>
        <w:pStyle w:val="ConsPlusNormal"/>
        <w:spacing w:before="200"/>
        <w:ind w:firstLine="540"/>
        <w:jc w:val="both"/>
      </w:pPr>
      <w:bookmarkStart w:id="8" w:name="P182"/>
      <w:bookmarkEnd w:id="8"/>
      <w:r>
        <w:t>2. В Кабардино-Балкарской Республике за безупречную и эффективную гражданскую службу также применяются следующие поощрения и награждения:</w:t>
      </w:r>
    </w:p>
    <w:p w:rsidR="00824EB6" w:rsidRDefault="00824EB6">
      <w:pPr>
        <w:pStyle w:val="ConsPlusNormal"/>
        <w:spacing w:before="200"/>
        <w:ind w:firstLine="540"/>
        <w:jc w:val="both"/>
      </w:pPr>
      <w:r>
        <w:t>1) поощрение Правительства Кабардино-Балкарской Республики;</w:t>
      </w:r>
    </w:p>
    <w:p w:rsidR="00824EB6" w:rsidRDefault="00824EB6">
      <w:pPr>
        <w:pStyle w:val="ConsPlusNormal"/>
        <w:spacing w:before="200"/>
        <w:ind w:firstLine="540"/>
        <w:jc w:val="both"/>
      </w:pPr>
      <w:r>
        <w:t>2) поощрение Парламента Кабардино-Балкарской Республики;</w:t>
      </w:r>
    </w:p>
    <w:p w:rsidR="00824EB6" w:rsidRDefault="00824EB6">
      <w:pPr>
        <w:pStyle w:val="ConsPlusNormal"/>
        <w:spacing w:before="200"/>
        <w:ind w:firstLine="540"/>
        <w:jc w:val="both"/>
      </w:pPr>
      <w:r>
        <w:t>3) поощрение Главы Кабардино-Балкарской Республики;</w:t>
      </w:r>
    </w:p>
    <w:p w:rsidR="00824EB6" w:rsidRDefault="00824EB6">
      <w:pPr>
        <w:pStyle w:val="ConsPlusNormal"/>
        <w:jc w:val="both"/>
      </w:pPr>
      <w:r>
        <w:t xml:space="preserve">(в ред. </w:t>
      </w:r>
      <w:hyperlink r:id="rId100">
        <w:r>
          <w:rPr>
            <w:color w:val="0000FF"/>
          </w:rPr>
          <w:t>Закона</w:t>
        </w:r>
      </w:hyperlink>
      <w:r>
        <w:t xml:space="preserve"> КБР от 19.12.2011 N 120-РЗ)</w:t>
      </w:r>
    </w:p>
    <w:p w:rsidR="00824EB6" w:rsidRDefault="00824EB6">
      <w:pPr>
        <w:pStyle w:val="ConsPlusNormal"/>
        <w:spacing w:before="200"/>
        <w:ind w:firstLine="540"/>
        <w:jc w:val="both"/>
      </w:pPr>
      <w:r>
        <w:t>4) присвоение почетного звания Кабардино-Балкарской Республики;</w:t>
      </w:r>
    </w:p>
    <w:p w:rsidR="00824EB6" w:rsidRDefault="00824EB6">
      <w:pPr>
        <w:pStyle w:val="ConsPlusNormal"/>
        <w:spacing w:before="200"/>
        <w:ind w:firstLine="540"/>
        <w:jc w:val="both"/>
      </w:pPr>
      <w:r>
        <w:t>5) награждение Почетной грамотой Кабардино-Балкарской Республики;</w:t>
      </w:r>
    </w:p>
    <w:p w:rsidR="00824EB6" w:rsidRDefault="00824EB6">
      <w:pPr>
        <w:pStyle w:val="ConsPlusNormal"/>
        <w:spacing w:before="200"/>
        <w:ind w:firstLine="540"/>
        <w:jc w:val="both"/>
      </w:pPr>
      <w:r>
        <w:t>6) награждение орденом Кабардино-Балкарской Республики.</w:t>
      </w:r>
    </w:p>
    <w:p w:rsidR="00824EB6" w:rsidRDefault="00824EB6">
      <w:pPr>
        <w:pStyle w:val="ConsPlusNormal"/>
        <w:jc w:val="both"/>
      </w:pPr>
      <w:r>
        <w:t xml:space="preserve">(в ред. </w:t>
      </w:r>
      <w:hyperlink r:id="rId101">
        <w:r>
          <w:rPr>
            <w:color w:val="0000FF"/>
          </w:rPr>
          <w:t>Закона</w:t>
        </w:r>
      </w:hyperlink>
      <w:r>
        <w:t xml:space="preserve"> КБР от 17.05.2013 N 46-РЗ)</w:t>
      </w:r>
    </w:p>
    <w:p w:rsidR="00824EB6" w:rsidRDefault="00824EB6">
      <w:pPr>
        <w:pStyle w:val="ConsPlusNormal"/>
        <w:spacing w:before="200"/>
        <w:ind w:firstLine="540"/>
        <w:jc w:val="both"/>
      </w:pPr>
      <w:r>
        <w:t xml:space="preserve">3. Решение о поощрении или награждении гражданского служащего в соответствии с </w:t>
      </w:r>
      <w:hyperlink w:anchor="P182">
        <w:r>
          <w:rPr>
            <w:color w:val="0000FF"/>
          </w:rPr>
          <w:t>частью 2</w:t>
        </w:r>
      </w:hyperlink>
      <w:r>
        <w:t xml:space="preserve"> настоящей статьи принимается по представлению представителя нанимателя в порядке, установленном законодательством Кабардино-Балкарской Республики.</w:t>
      </w:r>
    </w:p>
    <w:p w:rsidR="00824EB6" w:rsidRDefault="00824EB6">
      <w:pPr>
        <w:pStyle w:val="ConsPlusNormal"/>
        <w:spacing w:before="200"/>
        <w:ind w:firstLine="540"/>
        <w:jc w:val="both"/>
      </w:pPr>
      <w:r>
        <w:t xml:space="preserve">4. При поощрении или награждении гражданского служащего в соответствии с </w:t>
      </w:r>
      <w:hyperlink w:anchor="P182">
        <w:r>
          <w:rPr>
            <w:color w:val="0000FF"/>
          </w:rPr>
          <w:t>частью 2</w:t>
        </w:r>
      </w:hyperlink>
      <w:r>
        <w:t xml:space="preserve"> настоящей статьи осуществляются единовременная и иные виды выплат в порядке и на условиях, установленных законодательством Кабардино-Балкарской Республики.</w:t>
      </w:r>
    </w:p>
    <w:p w:rsidR="00824EB6" w:rsidRDefault="00824EB6">
      <w:pPr>
        <w:pStyle w:val="ConsPlusNormal"/>
        <w:spacing w:before="200"/>
        <w:ind w:firstLine="540"/>
        <w:jc w:val="both"/>
      </w:pPr>
      <w:r>
        <w:t xml:space="preserve">5. Решения о поощрении или награждении в соответствии с </w:t>
      </w:r>
      <w:hyperlink w:anchor="P182">
        <w:r>
          <w:rPr>
            <w:color w:val="0000FF"/>
          </w:rPr>
          <w:t>частью 2</w:t>
        </w:r>
      </w:hyperlink>
      <w:r>
        <w:t xml:space="preserve"> настоящей статьи </w:t>
      </w:r>
      <w:r>
        <w:lastRenderedPageBreak/>
        <w:t>оформляются нормативными правовыми актами Кабардино-Балкарской Республики. Соответствующая запись о поощрении или награждении вносится в трудовую книжку (при наличии) и личное дело гражданского служащего.</w:t>
      </w:r>
    </w:p>
    <w:p w:rsidR="00824EB6" w:rsidRDefault="00824EB6">
      <w:pPr>
        <w:pStyle w:val="ConsPlusNormal"/>
        <w:jc w:val="both"/>
      </w:pPr>
      <w:r>
        <w:t xml:space="preserve">(в ред. </w:t>
      </w:r>
      <w:hyperlink r:id="rId102">
        <w:r>
          <w:rPr>
            <w:color w:val="0000FF"/>
          </w:rPr>
          <w:t>Закона</w:t>
        </w:r>
      </w:hyperlink>
      <w:r>
        <w:t xml:space="preserve"> КБР от 12.10.2020 N 30-РЗ)</w:t>
      </w:r>
    </w:p>
    <w:p w:rsidR="00824EB6" w:rsidRDefault="00824EB6">
      <w:pPr>
        <w:pStyle w:val="ConsPlusNormal"/>
        <w:spacing w:before="200"/>
        <w:ind w:firstLine="540"/>
        <w:jc w:val="both"/>
      </w:pPr>
      <w:r>
        <w:t>6. Порядок и условия выплаты единовременного и иных видов поощрений гражданским служащим устанавливаются нормативными правовыми актами Кабардино-Балкарской Республики в пределах ее компетенции.</w:t>
      </w:r>
    </w:p>
    <w:p w:rsidR="00824EB6" w:rsidRDefault="00824EB6">
      <w:pPr>
        <w:pStyle w:val="ConsPlusNormal"/>
        <w:spacing w:before="200"/>
        <w:ind w:firstLine="540"/>
        <w:jc w:val="both"/>
      </w:pPr>
      <w:r>
        <w:t xml:space="preserve">7. Утратила силу. - </w:t>
      </w:r>
      <w:hyperlink r:id="rId103">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 xml:space="preserve">Статья 25. Утратила силу. - </w:t>
      </w:r>
      <w:hyperlink r:id="rId104">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Статья 26. Подготовка кадров для гражданской службы</w:t>
      </w:r>
    </w:p>
    <w:p w:rsidR="00824EB6" w:rsidRDefault="00824EB6">
      <w:pPr>
        <w:pStyle w:val="ConsPlusNormal"/>
        <w:jc w:val="both"/>
      </w:pPr>
      <w:r>
        <w:t xml:space="preserve">(в ред. </w:t>
      </w:r>
      <w:hyperlink r:id="rId105">
        <w:r>
          <w:rPr>
            <w:color w:val="0000FF"/>
          </w:rPr>
          <w:t>Закона</w:t>
        </w:r>
      </w:hyperlink>
      <w:r>
        <w:t xml:space="preserve"> КБР от 17.12.2013 N 83-РЗ)</w:t>
      </w:r>
    </w:p>
    <w:p w:rsidR="00824EB6" w:rsidRDefault="00824EB6">
      <w:pPr>
        <w:pStyle w:val="ConsPlusNormal"/>
        <w:jc w:val="both"/>
      </w:pPr>
    </w:p>
    <w:p w:rsidR="00824EB6" w:rsidRDefault="00824EB6">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824EB6" w:rsidRDefault="00824EB6">
      <w:pPr>
        <w:pStyle w:val="ConsPlusNormal"/>
        <w:jc w:val="both"/>
      </w:pPr>
      <w:r>
        <w:t xml:space="preserve">(п. 1 в ред. </w:t>
      </w:r>
      <w:hyperlink r:id="rId106">
        <w:r>
          <w:rPr>
            <w:color w:val="0000FF"/>
          </w:rPr>
          <w:t>Закона</w:t>
        </w:r>
      </w:hyperlink>
      <w:r>
        <w:t xml:space="preserve"> КБР от 17.12.2013 N 83-РЗ)</w:t>
      </w:r>
    </w:p>
    <w:p w:rsidR="00824EB6" w:rsidRDefault="00824EB6">
      <w:pPr>
        <w:pStyle w:val="ConsPlusNormal"/>
        <w:spacing w:before="200"/>
        <w:ind w:firstLine="540"/>
        <w:jc w:val="both"/>
      </w:pPr>
      <w:r>
        <w:t>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указом Главы Кабардино-Балкарской Республики.</w:t>
      </w:r>
    </w:p>
    <w:p w:rsidR="00824EB6" w:rsidRDefault="00824EB6">
      <w:pPr>
        <w:pStyle w:val="ConsPlusNormal"/>
        <w:jc w:val="both"/>
      </w:pPr>
      <w:r>
        <w:t xml:space="preserve">(в ред. Законов КБР от 19.12.2011 </w:t>
      </w:r>
      <w:hyperlink r:id="rId107">
        <w:r>
          <w:rPr>
            <w:color w:val="0000FF"/>
          </w:rPr>
          <w:t>N 120-РЗ</w:t>
        </w:r>
      </w:hyperlink>
      <w:r>
        <w:t xml:space="preserve">, от 17.12.2013 </w:t>
      </w:r>
      <w:hyperlink r:id="rId108">
        <w:r>
          <w:rPr>
            <w:color w:val="0000FF"/>
          </w:rPr>
          <w:t>N 83-РЗ</w:t>
        </w:r>
      </w:hyperlink>
      <w:r>
        <w:t xml:space="preserve">, от 15.04.2019 </w:t>
      </w:r>
      <w:hyperlink r:id="rId109">
        <w:r>
          <w:rPr>
            <w:color w:val="0000FF"/>
          </w:rPr>
          <w:t>N 14-РЗ</w:t>
        </w:r>
      </w:hyperlink>
      <w:r>
        <w:t>)</w:t>
      </w:r>
    </w:p>
    <w:p w:rsidR="00824EB6" w:rsidRDefault="00824EB6">
      <w:pPr>
        <w:pStyle w:val="ConsPlusNormal"/>
        <w:spacing w:before="200"/>
        <w:ind w:firstLine="540"/>
        <w:jc w:val="both"/>
      </w:pPr>
      <w:r>
        <w:t>3. Координация подготовки кадров для гражданской службы осуществляется уполномоченным республиканским органом по управлению государственной службой.</w:t>
      </w:r>
    </w:p>
    <w:p w:rsidR="00824EB6" w:rsidRDefault="00824EB6">
      <w:pPr>
        <w:pStyle w:val="ConsPlusNormal"/>
        <w:jc w:val="both"/>
      </w:pPr>
    </w:p>
    <w:p w:rsidR="00824EB6" w:rsidRDefault="00824EB6">
      <w:pPr>
        <w:pStyle w:val="ConsPlusTitle"/>
        <w:ind w:firstLine="540"/>
        <w:jc w:val="both"/>
        <w:outlineLvl w:val="1"/>
      </w:pPr>
      <w:r>
        <w:t xml:space="preserve">Статья 27. Утратила силу. - </w:t>
      </w:r>
      <w:hyperlink r:id="rId110">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Статья 28. Кадровый резерв на гражданской службе</w:t>
      </w:r>
    </w:p>
    <w:p w:rsidR="00824EB6" w:rsidRDefault="00824EB6">
      <w:pPr>
        <w:pStyle w:val="ConsPlusNormal"/>
        <w:jc w:val="both"/>
      </w:pPr>
    </w:p>
    <w:p w:rsidR="00824EB6" w:rsidRDefault="00824EB6">
      <w:pPr>
        <w:pStyle w:val="ConsPlusNormal"/>
        <w:ind w:firstLine="540"/>
        <w:jc w:val="both"/>
      </w:pPr>
      <w:r>
        <w:t xml:space="preserve">(в ред. </w:t>
      </w:r>
      <w:hyperlink r:id="rId111">
        <w:r>
          <w:rPr>
            <w:color w:val="0000FF"/>
          </w:rPr>
          <w:t>Закона</w:t>
        </w:r>
      </w:hyperlink>
      <w:r>
        <w:t xml:space="preserve"> КБР от 17.12.2013 N 83-РЗ)</w:t>
      </w:r>
    </w:p>
    <w:p w:rsidR="00824EB6" w:rsidRDefault="00824EB6">
      <w:pPr>
        <w:pStyle w:val="ConsPlusNormal"/>
        <w:jc w:val="both"/>
      </w:pPr>
    </w:p>
    <w:p w:rsidR="00824EB6" w:rsidRDefault="00824EB6">
      <w:pPr>
        <w:pStyle w:val="ConsPlusNormal"/>
        <w:ind w:firstLine="540"/>
        <w:jc w:val="both"/>
      </w:pPr>
      <w:r>
        <w:t>1. Кадровый резерв Кабардино-Балкарской Республики формируется уполномоченным республиканским органом по управлению государственной службой для замещения должностей гражданской службы высшей, главной и ведущей групп из гражданских служащих (граждан), включенных в кадровые резервы государственных органов.</w:t>
      </w:r>
    </w:p>
    <w:p w:rsidR="00824EB6" w:rsidRDefault="00824EB6">
      <w:pPr>
        <w:pStyle w:val="ConsPlusNormal"/>
        <w:spacing w:before="200"/>
        <w:ind w:firstLine="540"/>
        <w:jc w:val="both"/>
      </w:pPr>
      <w:r>
        <w:t>2. Положение о кадровом резерве на гражданской службе, устанавливающее порядок формирования кадрового резерва Кабардино-Балкарской Республики и кадрового резерва государственного органа и работы с ними, утверждается указом Главы Кабардино-Балкарской Республики.</w:t>
      </w:r>
    </w:p>
    <w:p w:rsidR="00824EB6" w:rsidRDefault="00824EB6">
      <w:pPr>
        <w:pStyle w:val="ConsPlusNormal"/>
        <w:jc w:val="both"/>
      </w:pPr>
    </w:p>
    <w:p w:rsidR="00824EB6" w:rsidRDefault="00824EB6">
      <w:pPr>
        <w:pStyle w:val="ConsPlusTitle"/>
        <w:ind w:firstLine="540"/>
        <w:jc w:val="both"/>
        <w:outlineLvl w:val="1"/>
      </w:pPr>
      <w:r>
        <w:t>Статья 29. Финансирование гражданской службы</w:t>
      </w:r>
    </w:p>
    <w:p w:rsidR="00824EB6" w:rsidRDefault="00824EB6">
      <w:pPr>
        <w:pStyle w:val="ConsPlusNormal"/>
        <w:jc w:val="both"/>
      </w:pPr>
    </w:p>
    <w:p w:rsidR="00824EB6" w:rsidRDefault="00824EB6">
      <w:pPr>
        <w:pStyle w:val="ConsPlusNormal"/>
        <w:ind w:firstLine="540"/>
        <w:jc w:val="both"/>
      </w:pPr>
      <w:r>
        <w:t xml:space="preserve">Финансирование гражданской службы осуществляется за счет средств республиканского бюджета Кабардино-Балкарской Республики в порядке, определяемом Федеральным </w:t>
      </w:r>
      <w:hyperlink r:id="rId112">
        <w:r>
          <w:rPr>
            <w:color w:val="0000FF"/>
          </w:rPr>
          <w:t>законом</w:t>
        </w:r>
      </w:hyperlink>
      <w:r>
        <w:t>, другими федеральными законами, иными нормативными правовыми актами Российской Федерации, нормативными правовыми актами Кабардино-Балкарской Республики.</w:t>
      </w:r>
    </w:p>
    <w:p w:rsidR="00824EB6" w:rsidRDefault="00824EB6">
      <w:pPr>
        <w:pStyle w:val="ConsPlusNormal"/>
        <w:jc w:val="both"/>
      </w:pPr>
    </w:p>
    <w:p w:rsidR="00824EB6" w:rsidRDefault="00824EB6">
      <w:pPr>
        <w:pStyle w:val="ConsPlusTitle"/>
        <w:ind w:firstLine="540"/>
        <w:jc w:val="both"/>
        <w:outlineLvl w:val="1"/>
      </w:pPr>
      <w:r>
        <w:t>Статья 30. Программы развития гражданской службы Кабардино-Балкарской Республики</w:t>
      </w:r>
    </w:p>
    <w:p w:rsidR="00824EB6" w:rsidRDefault="00824EB6">
      <w:pPr>
        <w:pStyle w:val="ConsPlusNormal"/>
        <w:jc w:val="both"/>
      </w:pPr>
    </w:p>
    <w:p w:rsidR="00824EB6" w:rsidRDefault="00824EB6">
      <w:pPr>
        <w:pStyle w:val="ConsPlusNormal"/>
        <w:ind w:firstLine="540"/>
        <w:jc w:val="both"/>
      </w:pPr>
      <w:r>
        <w:t>1. Развитие гражданской службы Кабардино-Балкарской Республики обеспечивается программами развития гражданской службы Кабардино-Балкарской Республики.</w:t>
      </w:r>
    </w:p>
    <w:p w:rsidR="00824EB6" w:rsidRDefault="00824EB6">
      <w:pPr>
        <w:pStyle w:val="ConsPlusNormal"/>
        <w:spacing w:before="200"/>
        <w:ind w:firstLine="540"/>
        <w:jc w:val="both"/>
      </w:pPr>
      <w:r>
        <w:t>2. В целях совершенствования эффективности деятельности аппаратов государственных органов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Кабардино-Балкарской Республики могут проводиться эксперименты.</w:t>
      </w:r>
    </w:p>
    <w:p w:rsidR="00824EB6" w:rsidRDefault="00824EB6">
      <w:pPr>
        <w:pStyle w:val="ConsPlusNormal"/>
        <w:spacing w:before="200"/>
        <w:ind w:firstLine="540"/>
        <w:jc w:val="both"/>
      </w:pPr>
      <w:r>
        <w:lastRenderedPageBreak/>
        <w:t>3. Порядок, условия и сроки проведения эксперимента в рамках программ развития гражданской службы Кабардино-Балкарской Республики устанавливаются Правительством Кабардино-Балкарской Республики.</w:t>
      </w:r>
    </w:p>
    <w:p w:rsidR="00824EB6" w:rsidRDefault="00824EB6">
      <w:pPr>
        <w:pStyle w:val="ConsPlusNormal"/>
        <w:jc w:val="both"/>
      </w:pPr>
      <w:r>
        <w:t xml:space="preserve">(в ред. </w:t>
      </w:r>
      <w:hyperlink r:id="rId113">
        <w:r>
          <w:rPr>
            <w:color w:val="0000FF"/>
          </w:rPr>
          <w:t>Закона</w:t>
        </w:r>
      </w:hyperlink>
      <w:r>
        <w:t xml:space="preserve"> КБР от 13.04.2011 N 31-РЗ)</w:t>
      </w:r>
    </w:p>
    <w:p w:rsidR="00824EB6" w:rsidRDefault="00824EB6">
      <w:pPr>
        <w:pStyle w:val="ConsPlusNormal"/>
        <w:jc w:val="both"/>
      </w:pPr>
    </w:p>
    <w:p w:rsidR="00824EB6" w:rsidRDefault="00824EB6">
      <w:pPr>
        <w:pStyle w:val="ConsPlusTitle"/>
        <w:ind w:firstLine="540"/>
        <w:jc w:val="both"/>
        <w:outlineLvl w:val="1"/>
      </w:pPr>
      <w:r>
        <w:t xml:space="preserve">Статья 31. Утратила силу. - </w:t>
      </w:r>
      <w:hyperlink r:id="rId114">
        <w:r>
          <w:rPr>
            <w:color w:val="0000FF"/>
          </w:rPr>
          <w:t>Закон</w:t>
        </w:r>
      </w:hyperlink>
      <w:r>
        <w:t xml:space="preserve"> КБР от 17.04.2017 N 11-РЗ.</w:t>
      </w:r>
    </w:p>
    <w:p w:rsidR="00824EB6" w:rsidRDefault="00824EB6">
      <w:pPr>
        <w:pStyle w:val="ConsPlusNormal"/>
        <w:jc w:val="both"/>
      </w:pPr>
    </w:p>
    <w:p w:rsidR="00824EB6" w:rsidRDefault="00824EB6">
      <w:pPr>
        <w:pStyle w:val="ConsPlusTitle"/>
        <w:ind w:firstLine="540"/>
        <w:jc w:val="both"/>
        <w:outlineLvl w:val="1"/>
      </w:pPr>
      <w:r>
        <w:t>Статья 32. Вступление в силу настоящего Закона</w:t>
      </w:r>
    </w:p>
    <w:p w:rsidR="00824EB6" w:rsidRDefault="00824EB6">
      <w:pPr>
        <w:pStyle w:val="ConsPlusNormal"/>
        <w:jc w:val="both"/>
      </w:pPr>
    </w:p>
    <w:p w:rsidR="00824EB6" w:rsidRDefault="00824EB6">
      <w:pPr>
        <w:pStyle w:val="ConsPlusNormal"/>
        <w:ind w:firstLine="540"/>
        <w:jc w:val="both"/>
      </w:pPr>
      <w:r>
        <w:t xml:space="preserve">1. Настоящий Закон вступает в силу по истечении десяти дней после его официального опубликования, за исключением </w:t>
      </w:r>
      <w:hyperlink w:anchor="P135">
        <w:r>
          <w:rPr>
            <w:color w:val="0000FF"/>
          </w:rPr>
          <w:t>статей 20</w:t>
        </w:r>
      </w:hyperlink>
      <w:r>
        <w:t xml:space="preserve">, </w:t>
      </w:r>
      <w:hyperlink w:anchor="P137">
        <w:r>
          <w:rPr>
            <w:color w:val="0000FF"/>
          </w:rPr>
          <w:t>21</w:t>
        </w:r>
      </w:hyperlink>
      <w:r>
        <w:t xml:space="preserve"> и </w:t>
      </w:r>
      <w:hyperlink w:anchor="P178">
        <w:r>
          <w:rPr>
            <w:color w:val="0000FF"/>
          </w:rPr>
          <w:t>24</w:t>
        </w:r>
      </w:hyperlink>
      <w:r>
        <w:t xml:space="preserve"> настоящего Закона.</w:t>
      </w:r>
    </w:p>
    <w:p w:rsidR="00824EB6" w:rsidRDefault="00824EB6">
      <w:pPr>
        <w:pStyle w:val="ConsPlusNormal"/>
        <w:spacing w:before="200"/>
        <w:ind w:firstLine="540"/>
        <w:jc w:val="both"/>
      </w:pPr>
      <w:r>
        <w:t xml:space="preserve">2. Положения </w:t>
      </w:r>
      <w:hyperlink w:anchor="P135">
        <w:r>
          <w:rPr>
            <w:color w:val="0000FF"/>
          </w:rPr>
          <w:t>статей 20</w:t>
        </w:r>
      </w:hyperlink>
      <w:r>
        <w:t xml:space="preserve">, </w:t>
      </w:r>
      <w:hyperlink w:anchor="P137">
        <w:r>
          <w:rPr>
            <w:color w:val="0000FF"/>
          </w:rPr>
          <w:t>21</w:t>
        </w:r>
      </w:hyperlink>
      <w:r>
        <w:t xml:space="preserve"> и </w:t>
      </w:r>
      <w:hyperlink w:anchor="P178">
        <w:r>
          <w:rPr>
            <w:color w:val="0000FF"/>
          </w:rPr>
          <w:t>24</w:t>
        </w:r>
      </w:hyperlink>
      <w:r>
        <w:t xml:space="preserve"> настоящего Закона вступают в силу одновременно с вступлением в силу указа Президента Кабардино-Балкарской Республики, устанавливающего в соответствии с настоящим Законом размер денежного содержания гражданских служащих.</w:t>
      </w:r>
    </w:p>
    <w:p w:rsidR="00824EB6" w:rsidRDefault="00824EB6">
      <w:pPr>
        <w:pStyle w:val="ConsPlusNormal"/>
        <w:jc w:val="both"/>
      </w:pPr>
      <w:r>
        <w:t xml:space="preserve">(в ред. </w:t>
      </w:r>
      <w:hyperlink r:id="rId115">
        <w:r>
          <w:rPr>
            <w:color w:val="0000FF"/>
          </w:rPr>
          <w:t>Закона</w:t>
        </w:r>
      </w:hyperlink>
      <w:r>
        <w:t xml:space="preserve"> КБР от 07.05.2007 N 32-РЗ)</w:t>
      </w:r>
    </w:p>
    <w:p w:rsidR="00824EB6" w:rsidRDefault="00824EB6">
      <w:pPr>
        <w:pStyle w:val="ConsPlusNormal"/>
        <w:spacing w:before="200"/>
        <w:ind w:firstLine="540"/>
        <w:jc w:val="both"/>
      </w:pPr>
      <w:r>
        <w:t>3. Установленные на день вступления в силу настоящего Закона условия выплаты денежного содержания или денежного вознаграждения государственных служащих, признаваемых в соответствии с настоящим Законом гражданскими служащими, в том числе размеры денежного вознаграждения, должностных окладов, премий, надбавок, условия и порядок их выплаты, применяются до вступления в силу указа Президента Кабардино-Балкарской Республики, устанавливающего размер денежного содержания гражданских служащих в соответствии с настоящим Законом.</w:t>
      </w:r>
    </w:p>
    <w:p w:rsidR="00824EB6" w:rsidRDefault="00824EB6">
      <w:pPr>
        <w:pStyle w:val="ConsPlusNormal"/>
        <w:jc w:val="both"/>
      </w:pPr>
      <w:r>
        <w:t xml:space="preserve">(в ред. </w:t>
      </w:r>
      <w:hyperlink r:id="rId116">
        <w:r>
          <w:rPr>
            <w:color w:val="0000FF"/>
          </w:rPr>
          <w:t>Закона</w:t>
        </w:r>
      </w:hyperlink>
      <w:r>
        <w:t xml:space="preserve"> КБР от 07.05.2007 N 32-РЗ)</w:t>
      </w:r>
    </w:p>
    <w:p w:rsidR="00824EB6" w:rsidRDefault="00824EB6">
      <w:pPr>
        <w:pStyle w:val="ConsPlusNormal"/>
        <w:spacing w:before="200"/>
        <w:ind w:firstLine="540"/>
        <w:jc w:val="both"/>
      </w:pPr>
      <w:r>
        <w:t>4. До образования уполномоченного республиканского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Кабардино-Балкарской Республики.</w:t>
      </w:r>
    </w:p>
    <w:p w:rsidR="00824EB6" w:rsidRDefault="00824EB6">
      <w:pPr>
        <w:pStyle w:val="ConsPlusNormal"/>
        <w:spacing w:before="200"/>
        <w:ind w:firstLine="540"/>
        <w:jc w:val="both"/>
      </w:pPr>
      <w:r>
        <w:t>5. Размер денежного содержания, установленного гражданским служащим в соответствии с настоящим Законом, не может быть меньше размера денежного содержания, установленного государственным служащим на день вступления в силу настоящего Закона.</w:t>
      </w:r>
    </w:p>
    <w:p w:rsidR="00824EB6" w:rsidRDefault="00824EB6">
      <w:pPr>
        <w:pStyle w:val="ConsPlusNormal"/>
        <w:spacing w:before="200"/>
        <w:ind w:firstLine="540"/>
        <w:jc w:val="both"/>
      </w:pPr>
      <w:r>
        <w:t>6. В стаж гражданской службы для назначения ежемесячных надбавок к должностному окладу за выслугу лет на гражданской службе, для определения размера государственной пенсии за выслугу лет, для предоставления ежегодного дополнительного оплачиваемого отпуска за выслугу лет, для поощрения за гражданскую службу в соответствии с настоящим Законом засчитываются периоды работы (службы), которые были ранее включены (засчитаны) в установленном порядке в указанный стаж.</w:t>
      </w:r>
    </w:p>
    <w:p w:rsidR="00824EB6" w:rsidRDefault="00824EB6">
      <w:pPr>
        <w:pStyle w:val="ConsPlusNormal"/>
        <w:spacing w:before="200"/>
        <w:ind w:firstLine="540"/>
        <w:jc w:val="both"/>
      </w:pPr>
      <w:r>
        <w:t>7. Условия медицинского и санаторно-курортного обслуживания государственных служащих, признаваемых в соответствии с настоящим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824EB6" w:rsidRDefault="00824EB6">
      <w:pPr>
        <w:pStyle w:val="ConsPlusNormal"/>
        <w:spacing w:before="200"/>
        <w:ind w:firstLine="540"/>
        <w:jc w:val="both"/>
      </w:pPr>
      <w:r>
        <w:t xml:space="preserve">8. Пенсионное обеспечение гражданских служащих в соответствии с </w:t>
      </w:r>
      <w:hyperlink r:id="rId117">
        <w:r>
          <w:rPr>
            <w:color w:val="0000FF"/>
          </w:rPr>
          <w:t>Законом</w:t>
        </w:r>
      </w:hyperlink>
      <w:r>
        <w:t xml:space="preserve"> Кабардино-Балкарской Республики "О государственном пенсионном обеспечении лиц, замещавших государственные должности Кабардино-Балкарской Республики и государственные должности государственной службы Кабардино-Балкарской Республики" сохраняется до вступления в силу федерального закона, устанавливающего пенсионное обеспечение лиц, проходивших государственную гражданскую службу субъектов Российской Федерации, и их семей.</w:t>
      </w:r>
    </w:p>
    <w:p w:rsidR="00824EB6" w:rsidRDefault="00824EB6">
      <w:pPr>
        <w:pStyle w:val="ConsPlusNormal"/>
        <w:jc w:val="both"/>
      </w:pPr>
    </w:p>
    <w:p w:rsidR="00824EB6" w:rsidRDefault="00824EB6">
      <w:pPr>
        <w:pStyle w:val="ConsPlusTitle"/>
        <w:ind w:firstLine="540"/>
        <w:jc w:val="both"/>
        <w:outlineLvl w:val="1"/>
      </w:pPr>
      <w:r>
        <w:t>Статья 33. Признание утратившими силу отдельных законодательных актов Кабардино-Балкарской Республики</w:t>
      </w:r>
    </w:p>
    <w:p w:rsidR="00824EB6" w:rsidRDefault="00824EB6">
      <w:pPr>
        <w:pStyle w:val="ConsPlusNormal"/>
        <w:jc w:val="both"/>
      </w:pPr>
    </w:p>
    <w:p w:rsidR="00824EB6" w:rsidRDefault="00824EB6">
      <w:pPr>
        <w:pStyle w:val="ConsPlusNormal"/>
        <w:ind w:firstLine="540"/>
        <w:jc w:val="both"/>
      </w:pPr>
      <w:r>
        <w:t>Признать утратившими силу со дня вступления в силу настоящего Закона:</w:t>
      </w:r>
    </w:p>
    <w:p w:rsidR="00824EB6" w:rsidRDefault="00824EB6">
      <w:pPr>
        <w:pStyle w:val="ConsPlusNormal"/>
        <w:spacing w:before="200"/>
        <w:ind w:firstLine="540"/>
        <w:jc w:val="both"/>
      </w:pPr>
      <w:r>
        <w:t xml:space="preserve">1) </w:t>
      </w:r>
      <w:hyperlink r:id="rId118">
        <w:r>
          <w:rPr>
            <w:color w:val="0000FF"/>
          </w:rPr>
          <w:t>Закон</w:t>
        </w:r>
      </w:hyperlink>
      <w:r>
        <w:t xml:space="preserve"> Кабардино-Балкарской Республики от 21 июня 1997 года N 19-РЗ "О государственной службе Кабардино-Балкарской Республики" ("Кабардино-Балкарская правда", 1997, N 121; 1999, N 8; 2001, N 162; 2002, N 224, 227, 238; 2003, N 307; 2004, N 198 - 199; 2005, N 22);</w:t>
      </w:r>
    </w:p>
    <w:p w:rsidR="00824EB6" w:rsidRDefault="00824EB6">
      <w:pPr>
        <w:pStyle w:val="ConsPlusNormal"/>
        <w:spacing w:before="200"/>
        <w:ind w:firstLine="540"/>
        <w:jc w:val="both"/>
      </w:pPr>
      <w:r>
        <w:lastRenderedPageBreak/>
        <w:t xml:space="preserve">2) </w:t>
      </w:r>
      <w:hyperlink r:id="rId119">
        <w:r>
          <w:rPr>
            <w:color w:val="0000FF"/>
          </w:rPr>
          <w:t>Закон</w:t>
        </w:r>
      </w:hyperlink>
      <w:r>
        <w:t xml:space="preserve"> Кабардино-Балкарской Республики от 25 октября 2002 года N 61-РЗ "О порядке присвоения и сохранения квалификационных разрядов государственным служащим государственной службы Кабардино-Балкарской Республики" ("Кабардино-Балкарская правда", 2002, N 220);</w:t>
      </w:r>
    </w:p>
    <w:p w:rsidR="00824EB6" w:rsidRDefault="00824EB6">
      <w:pPr>
        <w:pStyle w:val="ConsPlusNormal"/>
        <w:spacing w:before="200"/>
        <w:ind w:firstLine="540"/>
        <w:jc w:val="both"/>
      </w:pPr>
      <w:r>
        <w:t xml:space="preserve">3) </w:t>
      </w:r>
      <w:hyperlink r:id="rId120">
        <w:r>
          <w:rPr>
            <w:color w:val="0000FF"/>
          </w:rPr>
          <w:t>Закон</w:t>
        </w:r>
      </w:hyperlink>
      <w:r>
        <w:t xml:space="preserve"> Кабардино-Балкарской Республики от 10 июня 2000 года N 24-РЗ "О конкурсе на замещение вакантной государственной должности государственной службы Кабардино-Балкарской Республики" ("Кабардино-Балкарская правда", 2000, N 115; 2004, N 167 - 168; 2005, N 22).</w:t>
      </w:r>
    </w:p>
    <w:p w:rsidR="00824EB6" w:rsidRDefault="00824EB6">
      <w:pPr>
        <w:pStyle w:val="ConsPlusNormal"/>
        <w:jc w:val="both"/>
      </w:pPr>
    </w:p>
    <w:p w:rsidR="00824EB6" w:rsidRDefault="00824EB6">
      <w:pPr>
        <w:pStyle w:val="ConsPlusTitle"/>
        <w:ind w:firstLine="540"/>
        <w:jc w:val="both"/>
        <w:outlineLvl w:val="1"/>
      </w:pPr>
      <w:r>
        <w:t>Статья 34. Приведение нормативных правовых актов Кабардино-Балкарской Республики в соответствие с настоящим Законом</w:t>
      </w:r>
    </w:p>
    <w:p w:rsidR="00824EB6" w:rsidRDefault="00824EB6">
      <w:pPr>
        <w:pStyle w:val="ConsPlusNormal"/>
        <w:jc w:val="both"/>
      </w:pPr>
    </w:p>
    <w:p w:rsidR="00824EB6" w:rsidRDefault="00824EB6">
      <w:pPr>
        <w:pStyle w:val="ConsPlusNormal"/>
        <w:ind w:firstLine="540"/>
        <w:jc w:val="both"/>
      </w:pPr>
      <w:r>
        <w:t>1. Нормативные правовые акты Кабардино-Балкарской Республики подлежат приведению в соответствие с настоящим Законом в течение шести месяцев со дня его официального опубликования.</w:t>
      </w:r>
    </w:p>
    <w:p w:rsidR="00824EB6" w:rsidRDefault="00824EB6">
      <w:pPr>
        <w:pStyle w:val="ConsPlusNormal"/>
        <w:spacing w:before="200"/>
        <w:ind w:firstLine="540"/>
        <w:jc w:val="both"/>
      </w:pPr>
      <w:r>
        <w:t xml:space="preserve">2. Впредь до приведения законов и иных нормативных правовых актов Кабардино-Балкарской Республики о государственной службе в соответствие с Федеральным </w:t>
      </w:r>
      <w:hyperlink r:id="rId121">
        <w:r>
          <w:rPr>
            <w:color w:val="0000FF"/>
          </w:rPr>
          <w:t>законом</w:t>
        </w:r>
      </w:hyperlink>
      <w:r>
        <w:t xml:space="preserve"> и настоящим Законом законы и иные нормативные правовые акты Кабардино-Балкарской Республики о государственной службе применяются в части, не противоречащей Федеральному </w:t>
      </w:r>
      <w:hyperlink r:id="rId122">
        <w:r>
          <w:rPr>
            <w:color w:val="0000FF"/>
          </w:rPr>
          <w:t>закону</w:t>
        </w:r>
      </w:hyperlink>
      <w:r>
        <w:t xml:space="preserve"> и настоящему Закону.</w:t>
      </w:r>
    </w:p>
    <w:p w:rsidR="00824EB6" w:rsidRDefault="00824EB6">
      <w:pPr>
        <w:pStyle w:val="ConsPlusNormal"/>
        <w:jc w:val="both"/>
      </w:pPr>
    </w:p>
    <w:p w:rsidR="00824EB6" w:rsidRDefault="00824EB6">
      <w:pPr>
        <w:pStyle w:val="ConsPlusNormal"/>
        <w:jc w:val="right"/>
      </w:pPr>
      <w:r>
        <w:t>Президент</w:t>
      </w:r>
    </w:p>
    <w:p w:rsidR="00824EB6" w:rsidRDefault="00824EB6">
      <w:pPr>
        <w:pStyle w:val="ConsPlusNormal"/>
        <w:jc w:val="right"/>
      </w:pPr>
      <w:r>
        <w:t>Кабардино-Балкарской Республики</w:t>
      </w:r>
    </w:p>
    <w:p w:rsidR="00824EB6" w:rsidRDefault="00824EB6">
      <w:pPr>
        <w:pStyle w:val="ConsPlusNormal"/>
        <w:jc w:val="right"/>
      </w:pPr>
      <w:r>
        <w:t>А.КАНОКОВ</w:t>
      </w:r>
    </w:p>
    <w:p w:rsidR="00824EB6" w:rsidRDefault="00824EB6">
      <w:pPr>
        <w:pStyle w:val="ConsPlusNormal"/>
      </w:pPr>
      <w:r>
        <w:t>г. Нальчик, Дом Правительства</w:t>
      </w:r>
    </w:p>
    <w:p w:rsidR="00824EB6" w:rsidRDefault="00824EB6">
      <w:pPr>
        <w:pStyle w:val="ConsPlusNormal"/>
        <w:spacing w:before="200"/>
      </w:pPr>
      <w:r>
        <w:t>28 октября 2005 года</w:t>
      </w:r>
    </w:p>
    <w:p w:rsidR="00824EB6" w:rsidRDefault="00824EB6">
      <w:pPr>
        <w:pStyle w:val="ConsPlusNormal"/>
        <w:spacing w:before="200"/>
      </w:pPr>
      <w:r>
        <w:t>N 81-РЗ</w:t>
      </w:r>
    </w:p>
    <w:p w:rsidR="00824EB6" w:rsidRDefault="00824EB6">
      <w:pPr>
        <w:pStyle w:val="ConsPlusNormal"/>
        <w:jc w:val="both"/>
      </w:pPr>
    </w:p>
    <w:p w:rsidR="00824EB6" w:rsidRDefault="00824EB6">
      <w:pPr>
        <w:pStyle w:val="ConsPlusNormal"/>
        <w:jc w:val="both"/>
      </w:pPr>
    </w:p>
    <w:p w:rsidR="00824EB6" w:rsidRDefault="00824EB6">
      <w:pPr>
        <w:pStyle w:val="ConsPlusNormal"/>
        <w:jc w:val="both"/>
      </w:pPr>
    </w:p>
    <w:p w:rsidR="00824EB6" w:rsidRDefault="00824EB6">
      <w:pPr>
        <w:pStyle w:val="ConsPlusNormal"/>
        <w:jc w:val="both"/>
      </w:pPr>
    </w:p>
    <w:p w:rsidR="00824EB6" w:rsidRDefault="00824EB6">
      <w:pPr>
        <w:pStyle w:val="ConsPlusNormal"/>
        <w:jc w:val="both"/>
      </w:pPr>
    </w:p>
    <w:p w:rsidR="00824EB6" w:rsidRDefault="00824EB6">
      <w:pPr>
        <w:pStyle w:val="ConsPlusNormal"/>
        <w:jc w:val="right"/>
        <w:outlineLvl w:val="0"/>
      </w:pPr>
      <w:r>
        <w:t>Приложение</w:t>
      </w:r>
    </w:p>
    <w:p w:rsidR="00824EB6" w:rsidRDefault="00824EB6">
      <w:pPr>
        <w:pStyle w:val="ConsPlusNormal"/>
        <w:jc w:val="right"/>
      </w:pPr>
      <w:r>
        <w:t>к Закону</w:t>
      </w:r>
    </w:p>
    <w:p w:rsidR="00824EB6" w:rsidRDefault="00824EB6">
      <w:pPr>
        <w:pStyle w:val="ConsPlusNormal"/>
        <w:jc w:val="right"/>
      </w:pPr>
      <w:r>
        <w:t>Кабардино-Балкарской Республики</w:t>
      </w:r>
    </w:p>
    <w:p w:rsidR="00824EB6" w:rsidRDefault="00824EB6">
      <w:pPr>
        <w:pStyle w:val="ConsPlusNormal"/>
        <w:jc w:val="right"/>
      </w:pPr>
      <w:r>
        <w:t>"О государственной гражданской службе</w:t>
      </w:r>
    </w:p>
    <w:p w:rsidR="00824EB6" w:rsidRDefault="00824EB6">
      <w:pPr>
        <w:pStyle w:val="ConsPlusNormal"/>
        <w:jc w:val="right"/>
      </w:pPr>
      <w:r>
        <w:t>Кабардино-Балкарской Республики"</w:t>
      </w:r>
    </w:p>
    <w:p w:rsidR="00824EB6" w:rsidRDefault="00824EB6">
      <w:pPr>
        <w:pStyle w:val="ConsPlusNormal"/>
        <w:jc w:val="both"/>
      </w:pPr>
    </w:p>
    <w:p w:rsidR="00824EB6" w:rsidRDefault="00824EB6">
      <w:pPr>
        <w:pStyle w:val="ConsPlusTitle"/>
        <w:jc w:val="center"/>
      </w:pPr>
      <w:bookmarkStart w:id="9" w:name="P273"/>
      <w:bookmarkEnd w:id="9"/>
      <w:r>
        <w:t>ПОЛОЖЕНИЕ</w:t>
      </w:r>
    </w:p>
    <w:p w:rsidR="00824EB6" w:rsidRDefault="00824EB6">
      <w:pPr>
        <w:pStyle w:val="ConsPlusTitle"/>
        <w:jc w:val="center"/>
      </w:pPr>
      <w:r>
        <w:t>О ПОРЯДКЕ ПРИСВОЕНИЯ И СОХРАНЕНИЯ КЛАССНЫХ</w:t>
      </w:r>
    </w:p>
    <w:p w:rsidR="00824EB6" w:rsidRDefault="00824EB6">
      <w:pPr>
        <w:pStyle w:val="ConsPlusTitle"/>
        <w:jc w:val="center"/>
      </w:pPr>
      <w:r>
        <w:t>ЧИНОВ ГОСУДАРСТВЕННОЙ ГРАЖДАНСКОЙ СЛУЖБЫ</w:t>
      </w:r>
    </w:p>
    <w:p w:rsidR="00824EB6" w:rsidRDefault="00824EB6">
      <w:pPr>
        <w:pStyle w:val="ConsPlusTitle"/>
        <w:jc w:val="center"/>
      </w:pPr>
      <w:r>
        <w:t>КАБАРДИНО-БАЛКАРСКОЙ РЕСПУБЛИКИ ГОСУДАРСТВЕННЫМ</w:t>
      </w:r>
    </w:p>
    <w:p w:rsidR="00824EB6" w:rsidRDefault="00824EB6">
      <w:pPr>
        <w:pStyle w:val="ConsPlusTitle"/>
        <w:jc w:val="center"/>
      </w:pPr>
      <w:r>
        <w:t>ГРАЖДАНСКИМ СЛУЖАЩИМ КАБАРДИНО-БАЛКАРСКОЙ РЕСПУБЛИКИ</w:t>
      </w:r>
    </w:p>
    <w:p w:rsidR="00824EB6" w:rsidRDefault="00824E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24EB6">
        <w:tc>
          <w:tcPr>
            <w:tcW w:w="60" w:type="dxa"/>
            <w:tcBorders>
              <w:top w:val="nil"/>
              <w:left w:val="nil"/>
              <w:bottom w:val="nil"/>
              <w:right w:val="nil"/>
            </w:tcBorders>
            <w:shd w:val="clear" w:color="auto" w:fill="CED3F1"/>
            <w:tcMar>
              <w:top w:w="0" w:type="dxa"/>
              <w:left w:w="0" w:type="dxa"/>
              <w:bottom w:w="0" w:type="dxa"/>
              <w:right w:w="0" w:type="dxa"/>
            </w:tcMar>
          </w:tcPr>
          <w:p w:rsidR="00824EB6" w:rsidRDefault="00824E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4EB6" w:rsidRDefault="00824EB6">
            <w:pPr>
              <w:pStyle w:val="ConsPlusNormal"/>
              <w:jc w:val="center"/>
            </w:pPr>
            <w:r>
              <w:rPr>
                <w:color w:val="392C69"/>
              </w:rPr>
              <w:t>Список изменяющих документов</w:t>
            </w:r>
          </w:p>
          <w:p w:rsidR="00824EB6" w:rsidRDefault="00824EB6">
            <w:pPr>
              <w:pStyle w:val="ConsPlusNormal"/>
              <w:jc w:val="center"/>
            </w:pPr>
            <w:r>
              <w:rPr>
                <w:color w:val="392C69"/>
              </w:rPr>
              <w:t xml:space="preserve">(введено </w:t>
            </w:r>
            <w:hyperlink r:id="rId123">
              <w:r>
                <w:rPr>
                  <w:color w:val="0000FF"/>
                </w:rPr>
                <w:t>Законом</w:t>
              </w:r>
            </w:hyperlink>
            <w:r>
              <w:rPr>
                <w:color w:val="392C69"/>
              </w:rPr>
              <w:t xml:space="preserve"> КБР от 15.04.2010 N 22-РЗ;</w:t>
            </w:r>
          </w:p>
          <w:p w:rsidR="00824EB6" w:rsidRDefault="00824EB6">
            <w:pPr>
              <w:pStyle w:val="ConsPlusNormal"/>
              <w:jc w:val="center"/>
            </w:pPr>
            <w:r>
              <w:rPr>
                <w:color w:val="392C69"/>
              </w:rPr>
              <w:t xml:space="preserve">в ред. Законов КБР от 17.11.2011 </w:t>
            </w:r>
            <w:hyperlink r:id="rId124">
              <w:r>
                <w:rPr>
                  <w:color w:val="0000FF"/>
                </w:rPr>
                <w:t>N 97-РЗ</w:t>
              </w:r>
            </w:hyperlink>
            <w:r>
              <w:rPr>
                <w:color w:val="392C69"/>
              </w:rPr>
              <w:t>,</w:t>
            </w:r>
          </w:p>
          <w:p w:rsidR="00824EB6" w:rsidRDefault="00824EB6">
            <w:pPr>
              <w:pStyle w:val="ConsPlusNormal"/>
              <w:jc w:val="center"/>
            </w:pPr>
            <w:r>
              <w:rPr>
                <w:color w:val="392C69"/>
              </w:rPr>
              <w:t xml:space="preserve">от 19.12.2011 </w:t>
            </w:r>
            <w:hyperlink r:id="rId125">
              <w:r>
                <w:rPr>
                  <w:color w:val="0000FF"/>
                </w:rPr>
                <w:t>N 120-РЗ</w:t>
              </w:r>
            </w:hyperlink>
            <w:r>
              <w:rPr>
                <w:color w:val="392C69"/>
              </w:rPr>
              <w:t xml:space="preserve">, от 12.10.2020 </w:t>
            </w:r>
            <w:hyperlink r:id="rId126">
              <w:r>
                <w:rPr>
                  <w:color w:val="0000FF"/>
                </w:rPr>
                <w:t>N 30-РЗ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24EB6" w:rsidRDefault="00824EB6">
            <w:pPr>
              <w:pStyle w:val="ConsPlusNormal"/>
            </w:pPr>
          </w:p>
        </w:tc>
      </w:tr>
    </w:tbl>
    <w:p w:rsidR="00824EB6" w:rsidRDefault="00824EB6">
      <w:pPr>
        <w:pStyle w:val="ConsPlusNormal"/>
        <w:jc w:val="both"/>
      </w:pPr>
    </w:p>
    <w:p w:rsidR="00824EB6" w:rsidRDefault="00824EB6">
      <w:pPr>
        <w:pStyle w:val="ConsPlusNormal"/>
        <w:ind w:firstLine="540"/>
        <w:jc w:val="both"/>
      </w:pPr>
      <w:r>
        <w:t xml:space="preserve">1. Настоящим Положением в соответствии со </w:t>
      </w:r>
      <w:hyperlink r:id="rId127">
        <w:r>
          <w:rPr>
            <w:color w:val="0000FF"/>
          </w:rPr>
          <w:t>статьей 11</w:t>
        </w:r>
      </w:hyperlink>
      <w:r>
        <w:t xml:space="preserve"> Федерального закона "О государственной гражданской службе Российской Федерации" и </w:t>
      </w:r>
      <w:hyperlink w:anchor="P89">
        <w:r>
          <w:rPr>
            <w:color w:val="0000FF"/>
          </w:rPr>
          <w:t>статьей 6</w:t>
        </w:r>
      </w:hyperlink>
      <w:r>
        <w:t xml:space="preserve"> Закона Кабардино-Балкарской Республики "О государственной гражданской службе Кабардино-Балкарской Республики" определяется порядок присвоения и сохранения классных чинов государственной гражданской службы Кабардино-Балкарской Республики (далее - классные чины) государственным гражданским служащим Кабардино-Балкарской Республики (далее - гражданские служащие).</w:t>
      </w:r>
    </w:p>
    <w:p w:rsidR="00824EB6" w:rsidRDefault="00824EB6">
      <w:pPr>
        <w:pStyle w:val="ConsPlusNormal"/>
        <w:spacing w:before="200"/>
        <w:ind w:firstLine="540"/>
        <w:jc w:val="both"/>
      </w:pPr>
      <w:r>
        <w:t xml:space="preserve">2. Классные чины присваиваются гражданским служащим персонально, с соблюдением последовательности 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w:t>
      </w:r>
      <w:r>
        <w:lastRenderedPageBreak/>
        <w:t>продолжительности государственной гражданской службы Кабардино-Балкарской Республики (далее - гражданская служба) в предыдущем классном чине и в замещаемой должности гражданской службы.</w:t>
      </w:r>
    </w:p>
    <w:p w:rsidR="00824EB6" w:rsidRDefault="00824EB6">
      <w:pPr>
        <w:pStyle w:val="ConsPlusNormal"/>
        <w:spacing w:before="200"/>
        <w:ind w:firstLine="540"/>
        <w:jc w:val="both"/>
      </w:pPr>
      <w:r>
        <w:t>3. Классный чин может быть первым или очередным.</w:t>
      </w:r>
    </w:p>
    <w:p w:rsidR="00824EB6" w:rsidRDefault="00824EB6">
      <w:pPr>
        <w:pStyle w:val="ConsPlusNormal"/>
        <w:spacing w:before="200"/>
        <w:ind w:firstLine="540"/>
        <w:jc w:val="both"/>
      </w:pPr>
      <w:r>
        <w:t>Первый классный чин гражданской службы присваивается гражданскому служащему, не имеющему классного чина гражданской службы.</w:t>
      </w:r>
    </w:p>
    <w:p w:rsidR="00824EB6" w:rsidRDefault="00824EB6">
      <w:pPr>
        <w:pStyle w:val="ConsPlusNormal"/>
        <w:spacing w:before="200"/>
        <w:ind w:firstLine="540"/>
        <w:jc w:val="both"/>
      </w:pPr>
      <w:r>
        <w:t>4. Первыми классными чинами (в зависимости от группы должностей гражданской службы, к которой относится должность гражданской службы, замещаемая гражданским служащим) являются:</w:t>
      </w:r>
    </w:p>
    <w:p w:rsidR="00824EB6" w:rsidRDefault="00824EB6">
      <w:pPr>
        <w:pStyle w:val="ConsPlusNormal"/>
        <w:spacing w:before="200"/>
        <w:ind w:firstLine="540"/>
        <w:jc w:val="both"/>
      </w:pPr>
      <w:r>
        <w:t>1) для младшей группы должностей гражданской службы - секретарь государственной гражданской службы Кабардино-Балкарской Республики 3-го класса;</w:t>
      </w:r>
    </w:p>
    <w:p w:rsidR="00824EB6" w:rsidRDefault="00824EB6">
      <w:pPr>
        <w:pStyle w:val="ConsPlusNormal"/>
        <w:spacing w:before="200"/>
        <w:ind w:firstLine="540"/>
        <w:jc w:val="both"/>
      </w:pPr>
      <w:r>
        <w:t>2) для старшей группы должностей гражданской службы - референт государственной гражданской службы Кабардино-Балкарской Республики 3-го класса;</w:t>
      </w:r>
    </w:p>
    <w:p w:rsidR="00824EB6" w:rsidRDefault="00824EB6">
      <w:pPr>
        <w:pStyle w:val="ConsPlusNormal"/>
        <w:spacing w:before="200"/>
        <w:ind w:firstLine="540"/>
        <w:jc w:val="both"/>
      </w:pPr>
      <w:r>
        <w:t>3) для ведущей группы должностей гражданской службы - советник государственной гражданской службы Кабардино-Балкарской Республики 3-го класса;</w:t>
      </w:r>
    </w:p>
    <w:p w:rsidR="00824EB6" w:rsidRDefault="00824EB6">
      <w:pPr>
        <w:pStyle w:val="ConsPlusNormal"/>
        <w:spacing w:before="200"/>
        <w:ind w:firstLine="540"/>
        <w:jc w:val="both"/>
      </w:pPr>
      <w:r>
        <w:t>4) для главной группы должностей гражданской службы - государственный советник Кабардино-Балкарской Республики 3-го класса;</w:t>
      </w:r>
    </w:p>
    <w:p w:rsidR="00824EB6" w:rsidRDefault="00824EB6">
      <w:pPr>
        <w:pStyle w:val="ConsPlusNormal"/>
        <w:spacing w:before="200"/>
        <w:ind w:firstLine="540"/>
        <w:jc w:val="both"/>
      </w:pPr>
      <w:r>
        <w:t>5) для высшей группы должностей гражданской службы - действительный государственный советник Кабардино-Балкарской Республики 3-го класса.</w:t>
      </w:r>
    </w:p>
    <w:p w:rsidR="00824EB6" w:rsidRDefault="00824EB6">
      <w:pPr>
        <w:pStyle w:val="ConsPlusNormal"/>
        <w:spacing w:before="200"/>
        <w:ind w:firstLine="540"/>
        <w:jc w:val="both"/>
      </w:pPr>
      <w:r>
        <w:t>5. Первый классный чин присваивается гражданскому служащему после успешного завершения испытания.</w:t>
      </w:r>
    </w:p>
    <w:p w:rsidR="00824EB6" w:rsidRDefault="00824EB6">
      <w:pPr>
        <w:pStyle w:val="ConsPlusNormal"/>
        <w:jc w:val="both"/>
      </w:pPr>
      <w:r>
        <w:t xml:space="preserve">(в ред. </w:t>
      </w:r>
      <w:hyperlink r:id="rId128">
        <w:r>
          <w:rPr>
            <w:color w:val="0000FF"/>
          </w:rPr>
          <w:t>Закона</w:t>
        </w:r>
      </w:hyperlink>
      <w:r>
        <w:t xml:space="preserve"> КБР от 17.11.2011 N 97-РЗ)</w:t>
      </w:r>
    </w:p>
    <w:p w:rsidR="00824EB6" w:rsidRDefault="00824EB6">
      <w:pPr>
        <w:pStyle w:val="ConsPlusNormal"/>
        <w:spacing w:before="200"/>
        <w:ind w:firstLine="540"/>
        <w:jc w:val="both"/>
      </w:pPr>
      <w:r>
        <w:t>6.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p w:rsidR="00824EB6" w:rsidRDefault="00824EB6">
      <w:pPr>
        <w:pStyle w:val="ConsPlusNormal"/>
        <w:spacing w:before="200"/>
        <w:ind w:firstLine="540"/>
        <w:jc w:val="both"/>
      </w:pPr>
      <w:bookmarkStart w:id="10" w:name="P296"/>
      <w:bookmarkEnd w:id="10"/>
      <w:r>
        <w:t>7. Для прохождения гражданской службы устанавливаются следующие сроки:</w:t>
      </w:r>
    </w:p>
    <w:p w:rsidR="00824EB6" w:rsidRDefault="00824EB6">
      <w:pPr>
        <w:pStyle w:val="ConsPlusNormal"/>
        <w:spacing w:before="200"/>
        <w:ind w:firstLine="540"/>
        <w:jc w:val="both"/>
      </w:pPr>
      <w:r>
        <w:t>1) в классных чинах секретаря государственной гражданской службы Кабардино-Балкарской Республики 3 и 2-го класса, референта государственной гражданской службы Кабардино-Балкарской Республики 3 и 2-го класса - не менее одного года;</w:t>
      </w:r>
    </w:p>
    <w:p w:rsidR="00824EB6" w:rsidRDefault="00824EB6">
      <w:pPr>
        <w:pStyle w:val="ConsPlusNormal"/>
        <w:spacing w:before="200"/>
        <w:ind w:firstLine="540"/>
        <w:jc w:val="both"/>
      </w:pPr>
      <w:r>
        <w:t>2) в классных чинах советника государственной гражданской службы Кабардино-Балкарской Республики 3 и 2-го класса, государственного советника Кабардино-Балкарской Республики 3 и 2-го класса - не менее двух лет.</w:t>
      </w:r>
    </w:p>
    <w:p w:rsidR="00824EB6" w:rsidRDefault="00824EB6">
      <w:pPr>
        <w:pStyle w:val="ConsPlusNormal"/>
        <w:spacing w:before="200"/>
        <w:ind w:firstLine="540"/>
        <w:jc w:val="both"/>
      </w:pPr>
      <w:bookmarkStart w:id="11" w:name="P299"/>
      <w:bookmarkEnd w:id="11"/>
      <w:r>
        <w:t>8. Для прохождения гражданской службы в классных чинах действительного государственного советника Кабардино-Балкарской Республики 3 и 2-го класса, как правило, устанавливается срок не менее одного года.</w:t>
      </w:r>
    </w:p>
    <w:p w:rsidR="00824EB6" w:rsidRDefault="00824EB6">
      <w:pPr>
        <w:pStyle w:val="ConsPlusNormal"/>
        <w:spacing w:before="200"/>
        <w:ind w:firstLine="540"/>
        <w:jc w:val="both"/>
      </w:pPr>
      <w:r>
        <w:t>9. Для прохождения гражданской службы в классных чинах секретаря государственной гражданской службы Кабардино-Балкарской Республики 1-го класса, референта государственной гражданской службы Кабардино-Балкарской Республики 1-го класса, советника государственной гражданской службы Кабардино-Балкарской Республики 1-го класса и государственного советника Кабардино-Балкарской Республики 1-го класса сроки не устанавливаются.</w:t>
      </w:r>
    </w:p>
    <w:p w:rsidR="00824EB6" w:rsidRDefault="00824EB6">
      <w:pPr>
        <w:pStyle w:val="ConsPlusNormal"/>
        <w:spacing w:before="200"/>
        <w:ind w:firstLine="540"/>
        <w:jc w:val="both"/>
      </w:pPr>
      <w:r>
        <w:t>10. Срок гражданской службы в присвоенном классном чине исчисляется со дня присвоения классного чина.</w:t>
      </w:r>
    </w:p>
    <w:p w:rsidR="00824EB6" w:rsidRDefault="00824EB6">
      <w:pPr>
        <w:pStyle w:val="ConsPlusNormal"/>
        <w:spacing w:before="200"/>
        <w:ind w:firstLine="540"/>
        <w:jc w:val="both"/>
      </w:pPr>
      <w:r>
        <w:t xml:space="preserve">11. 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anchor="P296">
        <w:r>
          <w:rPr>
            <w:color w:val="0000FF"/>
          </w:rPr>
          <w:t>пунктами 7</w:t>
        </w:r>
      </w:hyperlink>
      <w:r>
        <w:t xml:space="preserve"> или </w:t>
      </w:r>
      <w:hyperlink w:anchor="P299">
        <w:r>
          <w:rPr>
            <w:color w:val="0000FF"/>
          </w:rPr>
          <w:t>8</w:t>
        </w:r>
      </w:hyperlink>
      <w:r>
        <w:t xml:space="preserve"> настоящего Положения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w:t>
      </w:r>
      <w:r>
        <w:lastRenderedPageBreak/>
        <w:t>служащему.</w:t>
      </w:r>
    </w:p>
    <w:p w:rsidR="00824EB6" w:rsidRDefault="00824EB6">
      <w:pPr>
        <w:pStyle w:val="ConsPlusNormal"/>
        <w:spacing w:before="200"/>
        <w:ind w:firstLine="540"/>
        <w:jc w:val="both"/>
      </w:pPr>
      <w:r>
        <w:t>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rsidR="00824EB6" w:rsidRDefault="00824EB6">
      <w:pPr>
        <w:pStyle w:val="ConsPlusNormal"/>
        <w:spacing w:before="200"/>
        <w:ind w:firstLine="540"/>
        <w:jc w:val="both"/>
      </w:pPr>
      <w:r>
        <w:t>Классный чин присваивается гражданскому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rsidR="00824EB6" w:rsidRDefault="00824EB6">
      <w:pPr>
        <w:pStyle w:val="ConsPlusNormal"/>
        <w:spacing w:before="200"/>
        <w:ind w:firstLine="540"/>
        <w:jc w:val="both"/>
      </w:pPr>
      <w:r>
        <w:t>12.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824EB6" w:rsidRDefault="00824EB6">
      <w:pPr>
        <w:pStyle w:val="ConsPlusNormal"/>
        <w:jc w:val="both"/>
      </w:pPr>
      <w:r>
        <w:t xml:space="preserve">(п. 12 в ред. </w:t>
      </w:r>
      <w:hyperlink r:id="rId129">
        <w:r>
          <w:rPr>
            <w:color w:val="0000FF"/>
          </w:rPr>
          <w:t>Закона</w:t>
        </w:r>
      </w:hyperlink>
      <w:r>
        <w:t xml:space="preserve"> КБР от 17.11.2011 N 97-РЗ)</w:t>
      </w:r>
    </w:p>
    <w:p w:rsidR="00824EB6" w:rsidRDefault="00824EB6">
      <w:pPr>
        <w:pStyle w:val="ConsPlusNormal"/>
        <w:spacing w:before="200"/>
        <w:ind w:firstLine="540"/>
        <w:jc w:val="both"/>
      </w:pPr>
      <w:bookmarkStart w:id="12" w:name="P307"/>
      <w:bookmarkEnd w:id="12"/>
      <w:r>
        <w:t>13. Классные чины действительного государственного советника Кабардино-Балкарской Республики 1, 2 и 3-го класса присваиваются гражданским служащим Главой Кабардино-Балкарской Республики.</w:t>
      </w:r>
    </w:p>
    <w:p w:rsidR="00824EB6" w:rsidRDefault="00824EB6">
      <w:pPr>
        <w:pStyle w:val="ConsPlusNormal"/>
        <w:jc w:val="both"/>
      </w:pPr>
      <w:r>
        <w:t xml:space="preserve">(в ред. </w:t>
      </w:r>
      <w:hyperlink r:id="rId130">
        <w:r>
          <w:rPr>
            <w:color w:val="0000FF"/>
          </w:rPr>
          <w:t>Закона</w:t>
        </w:r>
      </w:hyperlink>
      <w:r>
        <w:t xml:space="preserve"> КБР от 19.12.2011 N 120-РЗ)</w:t>
      </w:r>
    </w:p>
    <w:p w:rsidR="00824EB6" w:rsidRDefault="00824EB6">
      <w:pPr>
        <w:pStyle w:val="ConsPlusNormal"/>
        <w:spacing w:before="200"/>
        <w:ind w:firstLine="540"/>
        <w:jc w:val="both"/>
      </w:pPr>
      <w:r>
        <w:t xml:space="preserve">14. Классные чины, указанные в </w:t>
      </w:r>
      <w:hyperlink w:anchor="P307">
        <w:r>
          <w:rPr>
            <w:color w:val="0000FF"/>
          </w:rPr>
          <w:t>пункте 13</w:t>
        </w:r>
      </w:hyperlink>
      <w:r>
        <w:t xml:space="preserve"> настоящего Положения, присваиваются:</w:t>
      </w:r>
    </w:p>
    <w:p w:rsidR="00824EB6" w:rsidRDefault="00824EB6">
      <w:pPr>
        <w:pStyle w:val="ConsPlusNormal"/>
        <w:spacing w:before="200"/>
        <w:ind w:firstLine="540"/>
        <w:jc w:val="both"/>
      </w:pPr>
      <w:r>
        <w:t>1) в органах исполнительной власти Кабардино-Балкарской Республики, руководство деятельностью которых осуществляет Глава Кабардино-Балкарской Республики, - по представлению руководителей этих органов, в иных органах исполнительной власти Кабардино-Балкарской Республики - по представлению Правительства Кабардино-Балкарской Республики;</w:t>
      </w:r>
    </w:p>
    <w:p w:rsidR="00824EB6" w:rsidRDefault="00824EB6">
      <w:pPr>
        <w:pStyle w:val="ConsPlusNormal"/>
        <w:jc w:val="both"/>
      </w:pPr>
      <w:r>
        <w:t xml:space="preserve">(в ред. </w:t>
      </w:r>
      <w:hyperlink r:id="rId131">
        <w:r>
          <w:rPr>
            <w:color w:val="0000FF"/>
          </w:rPr>
          <w:t>Закона</w:t>
        </w:r>
      </w:hyperlink>
      <w:r>
        <w:t xml:space="preserve"> КБР от 19.12.2011 N 120-РЗ)</w:t>
      </w:r>
    </w:p>
    <w:p w:rsidR="00824EB6" w:rsidRDefault="00824EB6">
      <w:pPr>
        <w:pStyle w:val="ConsPlusNormal"/>
        <w:spacing w:before="200"/>
        <w:ind w:firstLine="540"/>
        <w:jc w:val="both"/>
      </w:pPr>
      <w:r>
        <w:t>2) в иных государственных органах Кабардино-Балкарской Республики или их аппаратах - по представлению руководителей этих органов.</w:t>
      </w:r>
    </w:p>
    <w:p w:rsidR="00824EB6" w:rsidRDefault="00824EB6">
      <w:pPr>
        <w:pStyle w:val="ConsPlusNormal"/>
        <w:spacing w:before="200"/>
        <w:ind w:firstLine="540"/>
        <w:jc w:val="both"/>
      </w:pPr>
      <w:r>
        <w:t>15. Классные чины государственного советника Кабардино-Балкарской Республики 1, 2 и 3-го класса присваиваются гражданским служащим:</w:t>
      </w:r>
    </w:p>
    <w:p w:rsidR="00824EB6" w:rsidRDefault="00824EB6">
      <w:pPr>
        <w:pStyle w:val="ConsPlusNormal"/>
        <w:spacing w:before="200"/>
        <w:ind w:firstLine="540"/>
        <w:jc w:val="both"/>
      </w:pPr>
      <w:r>
        <w:t>1) в органах исполнительной власти Кабардино-Балкарской Республики - Правительством Кабардино-Балкарской Республики;</w:t>
      </w:r>
    </w:p>
    <w:p w:rsidR="00824EB6" w:rsidRDefault="00824EB6">
      <w:pPr>
        <w:pStyle w:val="ConsPlusNormal"/>
        <w:spacing w:before="200"/>
        <w:ind w:firstLine="540"/>
        <w:jc w:val="both"/>
      </w:pPr>
      <w:r>
        <w:t>2) в иных государственных органах Кабардино-Балкарской Республики - руководителями этих органов.</w:t>
      </w:r>
    </w:p>
    <w:p w:rsidR="00824EB6" w:rsidRDefault="00824EB6">
      <w:pPr>
        <w:pStyle w:val="ConsPlusNormal"/>
        <w:spacing w:before="200"/>
        <w:ind w:firstLine="540"/>
        <w:jc w:val="both"/>
      </w:pPr>
      <w:r>
        <w:t>16. Классные чины советника государственной гражданской службы Кабардино-Балкарской Республики 1, 2 и 3-го класса, референта государственной гражданской службы Кабардино-Балкарской Республики 1, 2 и 3-го класса, секретаря государственной гражданской службы Кабардино-Балкарской Республики 1, 2 и 3-го класса присваиваются гражданским служащим представителем нанимателя в лице руководителя государственного органа Кабардино-Балкарской Республики либо представителя этого руководителя, осуществляющих полномочия представителя нанимателя от имени Кабардино-Балкарской Республики.</w:t>
      </w:r>
    </w:p>
    <w:p w:rsidR="00824EB6" w:rsidRDefault="00824EB6">
      <w:pPr>
        <w:pStyle w:val="ConsPlusNormal"/>
        <w:spacing w:before="200"/>
        <w:ind w:firstLine="540"/>
        <w:jc w:val="both"/>
      </w:pPr>
      <w:r>
        <w:t>17. Классные чины присваиваются гражданским служащим соответственно актом Главы Кабардино-Балкарской Республики, Правительства Кабардино-Балкарской Республики, руководителя государственного органа Кабардино-Балкарской Республики или представителя указанного руководителя.</w:t>
      </w:r>
    </w:p>
    <w:p w:rsidR="00824EB6" w:rsidRDefault="00824EB6">
      <w:pPr>
        <w:pStyle w:val="ConsPlusNormal"/>
        <w:jc w:val="both"/>
      </w:pPr>
      <w:r>
        <w:t xml:space="preserve">(в ред. </w:t>
      </w:r>
      <w:hyperlink r:id="rId132">
        <w:r>
          <w:rPr>
            <w:color w:val="0000FF"/>
          </w:rPr>
          <w:t>Закона</w:t>
        </w:r>
      </w:hyperlink>
      <w:r>
        <w:t xml:space="preserve"> КБР от 19.12.2011 N 120-РЗ)</w:t>
      </w:r>
    </w:p>
    <w:p w:rsidR="00824EB6" w:rsidRDefault="00824EB6">
      <w:pPr>
        <w:pStyle w:val="ConsPlusNormal"/>
        <w:spacing w:before="200"/>
        <w:ind w:firstLine="540"/>
        <w:jc w:val="both"/>
      </w:pPr>
      <w:r>
        <w:t>18. Запись о присвоении классного чина вносится в личное дело и трудовую книжку гражданского служащего (при наличии).</w:t>
      </w:r>
    </w:p>
    <w:p w:rsidR="00824EB6" w:rsidRDefault="00824EB6">
      <w:pPr>
        <w:pStyle w:val="ConsPlusNormal"/>
        <w:jc w:val="both"/>
      </w:pPr>
      <w:r>
        <w:t xml:space="preserve">(в ред. </w:t>
      </w:r>
      <w:hyperlink r:id="rId133">
        <w:r>
          <w:rPr>
            <w:color w:val="0000FF"/>
          </w:rPr>
          <w:t>Закона</w:t>
        </w:r>
      </w:hyperlink>
      <w:r>
        <w:t xml:space="preserve"> КБР от 12.10.2020 N 30-РЗ)</w:t>
      </w:r>
    </w:p>
    <w:p w:rsidR="00824EB6" w:rsidRDefault="00824EB6">
      <w:pPr>
        <w:pStyle w:val="ConsPlusNormal"/>
        <w:spacing w:before="200"/>
        <w:ind w:firstLine="540"/>
        <w:jc w:val="both"/>
      </w:pPr>
      <w:r>
        <w:t>19. В качестве меры поощрения за особые отличия в гражданской службе классный чин гражданскому служащему может быть присвоен:</w:t>
      </w:r>
    </w:p>
    <w:p w:rsidR="00824EB6" w:rsidRDefault="00824EB6">
      <w:pPr>
        <w:pStyle w:val="ConsPlusNormal"/>
        <w:spacing w:before="200"/>
        <w:ind w:firstLine="540"/>
        <w:jc w:val="both"/>
      </w:pPr>
      <w:r>
        <w:lastRenderedPageBreak/>
        <w:t xml:space="preserve">1) до истечения срока, установленного </w:t>
      </w:r>
      <w:hyperlink w:anchor="P296">
        <w:r>
          <w:rPr>
            <w:color w:val="0000FF"/>
          </w:rPr>
          <w:t>пунктами 7</w:t>
        </w:r>
      </w:hyperlink>
      <w:r>
        <w:t xml:space="preserve"> или </w:t>
      </w:r>
      <w:hyperlink w:anchor="P299">
        <w:r>
          <w:rPr>
            <w:color w:val="0000FF"/>
          </w:rPr>
          <w:t>8</w:t>
        </w:r>
      </w:hyperlink>
      <w:r>
        <w:t xml:space="preserve"> настоящего Положения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824EB6" w:rsidRDefault="00824EB6">
      <w:pPr>
        <w:pStyle w:val="ConsPlusNormal"/>
        <w:spacing w:before="200"/>
        <w:ind w:firstLine="540"/>
        <w:jc w:val="both"/>
      </w:pPr>
      <w:r>
        <w:t>2) по истечении указанного срока - на один класс выше очередного классного чина.</w:t>
      </w:r>
    </w:p>
    <w:p w:rsidR="00824EB6" w:rsidRDefault="00824EB6">
      <w:pPr>
        <w:pStyle w:val="ConsPlusNormal"/>
        <w:spacing w:before="200"/>
        <w:ind w:firstLine="540"/>
        <w:jc w:val="both"/>
      </w:pPr>
      <w:r>
        <w:t>20.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rsidR="00824EB6" w:rsidRDefault="00824EB6">
      <w:pPr>
        <w:pStyle w:val="ConsPlusNormal"/>
        <w:spacing w:before="200"/>
        <w:ind w:firstLine="540"/>
        <w:jc w:val="both"/>
      </w:pPr>
      <w:r>
        <w:t>21. 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rsidR="00824EB6" w:rsidRDefault="00824EB6">
      <w:pPr>
        <w:pStyle w:val="ConsPlusNormal"/>
        <w:spacing w:before="200"/>
        <w:ind w:firstLine="540"/>
        <w:jc w:val="both"/>
      </w:pPr>
      <w:r>
        <w:t>22. В соответствии с законодательством Российской Федерации гражданин Российской Федерации может быть лишен классного чина судом при осуждении за совершение тяжкого или особо тяжкого преступления.</w:t>
      </w:r>
    </w:p>
    <w:p w:rsidR="00824EB6" w:rsidRDefault="00824EB6">
      <w:pPr>
        <w:pStyle w:val="ConsPlusNormal"/>
        <w:spacing w:before="200"/>
        <w:ind w:firstLine="540"/>
        <w:jc w:val="both"/>
      </w:pPr>
      <w:r>
        <w:t>23.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w:t>
      </w:r>
    </w:p>
    <w:p w:rsidR="00824EB6" w:rsidRDefault="00824EB6">
      <w:pPr>
        <w:pStyle w:val="ConsPlusNormal"/>
        <w:jc w:val="both"/>
      </w:pPr>
    </w:p>
    <w:p w:rsidR="00824EB6" w:rsidRDefault="00824EB6">
      <w:pPr>
        <w:pStyle w:val="ConsPlusNormal"/>
        <w:jc w:val="both"/>
      </w:pPr>
    </w:p>
    <w:p w:rsidR="00824EB6" w:rsidRDefault="00824EB6">
      <w:pPr>
        <w:pStyle w:val="ConsPlusNormal"/>
        <w:pBdr>
          <w:bottom w:val="single" w:sz="6" w:space="0" w:color="auto"/>
        </w:pBdr>
        <w:spacing w:before="100" w:after="100"/>
        <w:jc w:val="both"/>
        <w:rPr>
          <w:sz w:val="2"/>
          <w:szCs w:val="2"/>
        </w:rPr>
      </w:pPr>
    </w:p>
    <w:p w:rsidR="002F772F" w:rsidRDefault="002F772F"/>
    <w:sectPr w:rsidR="002F772F" w:rsidSect="00ED0C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24EB6"/>
    <w:rsid w:val="002F772F"/>
    <w:rsid w:val="004A4FDF"/>
    <w:rsid w:val="00824EB6"/>
    <w:rsid w:val="008608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8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4EB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24E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24EB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24E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24E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24E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24E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24EB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F9546B8CB4E63F16AC8D45C0DBAA6EB1F5453F42FA9DB4FDD73B8FF0CF7FE989FED3A04D8ED1F5CED3DAB1E1261B13C7FC8A5E08D26C2BED0BAFDtBCAM" TargetMode="External"/><Relationship Id="rId117" Type="http://schemas.openxmlformats.org/officeDocument/2006/relationships/hyperlink" Target="consultantplus://offline/ref=FF9546B8CB4E63F16AC8D45C0DBAA6EB1F5453F425A8D049D973B8FF0CF7FE989FED3A16D8B5135DED23AE1C0737E07At2C8M" TargetMode="External"/><Relationship Id="rId21" Type="http://schemas.openxmlformats.org/officeDocument/2006/relationships/hyperlink" Target="consultantplus://offline/ref=FF9546B8CB4E63F16AC8D45C0DBAA6EB1F5453F42EA2D249D873B8FF0CF7FE989FED3A04D8ED1F5CED3DAC1F1261B13C7FC8A5E08D26C2BED0BAFDtBCAM" TargetMode="External"/><Relationship Id="rId42" Type="http://schemas.openxmlformats.org/officeDocument/2006/relationships/hyperlink" Target="consultantplus://offline/ref=FF9546B8CB4E63F16AC8D45C0DBAA6EB1F5453F425ABD743DE73B8FF0CF7FE989FED3A04D8ED1F5CED3DAE1F1261B13C7FC8A5E08D26C2BED0BAFDtBCAM" TargetMode="External"/><Relationship Id="rId47" Type="http://schemas.openxmlformats.org/officeDocument/2006/relationships/hyperlink" Target="consultantplus://offline/ref=FF9546B8CB4E63F16AC8D45C0DBAA6EB1F5453F425AAD74ED673B8FF0CF7FE989FED3A16D8B5135DED23AE1C0737E07At2C8M" TargetMode="External"/><Relationship Id="rId63" Type="http://schemas.openxmlformats.org/officeDocument/2006/relationships/hyperlink" Target="consultantplus://offline/ref=FF9546B8CB4E63F16AC8D45C0DBAA6EB1F5453F42EA8D64DDA73B8FF0CF7FE989FED3A04D8ED1F5CED3DAA1C1261B13C7FC8A5E08D26C2BED0BAFDtBCAM" TargetMode="External"/><Relationship Id="rId68" Type="http://schemas.openxmlformats.org/officeDocument/2006/relationships/hyperlink" Target="consultantplus://offline/ref=FF9546B8CB4E63F16AC8CA511BD6FBE6185704FE2FA8D81C822CE3A25BFEF4CFCAA23B4A9DE0005DEC23AD1D1Bt3C7M" TargetMode="External"/><Relationship Id="rId84" Type="http://schemas.openxmlformats.org/officeDocument/2006/relationships/hyperlink" Target="consultantplus://offline/ref=FF9546B8CB4E63F16AC8CA511BD6FBE61F5D05FA25AAD81C822CE3A25BFEF4CFD8A263449FE91508BC79FA101835FE792BDBA6E091t2C5M" TargetMode="External"/><Relationship Id="rId89" Type="http://schemas.openxmlformats.org/officeDocument/2006/relationships/hyperlink" Target="consultantplus://offline/ref=FF9546B8CB4E63F16AC8D45C0DBAA6EB1F5453F429AED44AD973B8FF0CF7FE989FED3A04D8ED1F5CED3DAB151261B13C7FC8A5E08D26C2BED0BAFDtBCAM" TargetMode="External"/><Relationship Id="rId112" Type="http://schemas.openxmlformats.org/officeDocument/2006/relationships/hyperlink" Target="consultantplus://offline/ref=FF9546B8CB4E63F16AC8CA511BD6FBE61F5D05FA25AAD81C822CE3A25BFEF4CFD8A263469CE01958EE36FB4C5D60ED792ADBA5E18D25C3A2tDC0M" TargetMode="External"/><Relationship Id="rId133" Type="http://schemas.openxmlformats.org/officeDocument/2006/relationships/hyperlink" Target="consultantplus://offline/ref=FF9546B8CB4E63F16AC8D45C0DBAA6EB1F5453F42BAFD642DB73B8FF0CF7FE989FED3A04D8ED1F5CED3DAE191261B13C7FC8A5E08D26C2BED0BAFDtBCAM" TargetMode="External"/><Relationship Id="rId16" Type="http://schemas.openxmlformats.org/officeDocument/2006/relationships/hyperlink" Target="consultantplus://offline/ref=FF9546B8CB4E63F16AC8D45C0DBAA6EB1F5453F42EA8D24FDD73B8FF0CF7FE989FED3A04D8ED1F5CED3DAF1A1261B13C7FC8A5E08D26C2BED0BAFDtBCAM" TargetMode="External"/><Relationship Id="rId107" Type="http://schemas.openxmlformats.org/officeDocument/2006/relationships/hyperlink" Target="consultantplus://offline/ref=FF9546B8CB4E63F16AC8D45C0DBAA6EB1F5453F42EA8D64DDA73B8FF0CF7FE989FED3A04D8ED1F5CED3DA9151261B13C7FC8A5E08D26C2BED0BAFDtBCAM" TargetMode="External"/><Relationship Id="rId11" Type="http://schemas.openxmlformats.org/officeDocument/2006/relationships/hyperlink" Target="consultantplus://offline/ref=FF9546B8CB4E63F16AC8D45C0DBAA6EB1F5453F42DACD443D773B8FF0CF7FE989FED3A04D8ED1F5CED3DAF1A1261B13C7FC8A5E08D26C2BED0BAFDtBCAM" TargetMode="External"/><Relationship Id="rId32" Type="http://schemas.openxmlformats.org/officeDocument/2006/relationships/hyperlink" Target="consultantplus://offline/ref=FF9546B8CB4E63F16AC8D45C0DBAA6EB1F5453F42BAFD642DB73B8FF0CF7FE989FED3A04D8ED1F5CED3DAE1F1261B13C7FC8A5E08D26C2BED0BAFDtBCAM" TargetMode="External"/><Relationship Id="rId37" Type="http://schemas.openxmlformats.org/officeDocument/2006/relationships/hyperlink" Target="consultantplus://offline/ref=FF9546B8CB4E63F16AC8D45C0DBAA6EB1F5453F429A2D54BDF73B8FF0CF7FE989FED3A04D8ED1F57B96CEB481434E0662BC4BAE29325tCC1M" TargetMode="External"/><Relationship Id="rId53" Type="http://schemas.openxmlformats.org/officeDocument/2006/relationships/hyperlink" Target="consultantplus://offline/ref=FF9546B8CB4E63F16AC8CA511BD6FBE61F5D05FA25AAD81C822CE3A25BFEF4CFCAA23B4A9DE0005DEC23AD1D1Bt3C7M" TargetMode="External"/><Relationship Id="rId58" Type="http://schemas.openxmlformats.org/officeDocument/2006/relationships/hyperlink" Target="consultantplus://offline/ref=FF9546B8CB4E63F16AC8D45C0DBAA6EB1F5453F429A2D642DF73B8FF0CF7FE989FED3A04D8ED1F5CED3DAF141261B13C7FC8A5E08D26C2BED0BAFDtBCAM" TargetMode="External"/><Relationship Id="rId74" Type="http://schemas.openxmlformats.org/officeDocument/2006/relationships/hyperlink" Target="consultantplus://offline/ref=FF9546B8CB4E63F16AC8D45C0DBAA6EB1F5453F429AED44AD973B8FF0CF7FE989FED3A04D8ED1F5CED3DAB1E1261B13C7FC8A5E08D26C2BED0BAFDtBCAM" TargetMode="External"/><Relationship Id="rId79" Type="http://schemas.openxmlformats.org/officeDocument/2006/relationships/hyperlink" Target="consultantplus://offline/ref=FF9546B8CB4E63F16AC8D45C0DBAA6EB1F5453F429AED44AD973B8FF0CF7FE989FED3A04D8ED1F5CED3DAB1B1261B13C7FC8A5E08D26C2BED0BAFDtBCAM" TargetMode="External"/><Relationship Id="rId102" Type="http://schemas.openxmlformats.org/officeDocument/2006/relationships/hyperlink" Target="consultantplus://offline/ref=FF9546B8CB4E63F16AC8D45C0DBAA6EB1F5453F42BAFD642DB73B8FF0CF7FE989FED3A04D8ED1F5CED3DAE1E1261B13C7FC8A5E08D26C2BED0BAFDtBCAM" TargetMode="External"/><Relationship Id="rId123" Type="http://schemas.openxmlformats.org/officeDocument/2006/relationships/hyperlink" Target="consultantplus://offline/ref=FF9546B8CB4E63F16AC8D45C0DBAA6EB1F5453F42DADDA4ADC73B8FF0CF7FE989FED3A04D8ED1F5CED3DAE1D1261B13C7FC8A5E08D26C2BED0BAFDtBCAM" TargetMode="External"/><Relationship Id="rId128" Type="http://schemas.openxmlformats.org/officeDocument/2006/relationships/hyperlink" Target="consultantplus://offline/ref=FF9546B8CB4E63F16AC8D45C0DBAA6EB1F5453F42EA8D24FDD73B8FF0CF7FE989FED3A04D8ED1F5CED3DAE1E1261B13C7FC8A5E08D26C2BED0BAFDtBCAM" TargetMode="External"/><Relationship Id="rId5" Type="http://schemas.openxmlformats.org/officeDocument/2006/relationships/hyperlink" Target="consultantplus://offline/ref=FF9546B8CB4E63F16AC8D45C0DBAA6EB1F5453F42DABD242DA73B8FF0CF7FE989FED3A04D8ED1F5CED3DAD151261B13C7FC8A5E08D26C2BED0BAFDtBCAM" TargetMode="External"/><Relationship Id="rId90" Type="http://schemas.openxmlformats.org/officeDocument/2006/relationships/hyperlink" Target="consultantplus://offline/ref=FF9546B8CB4E63F16AC8D45C0DBAA6EB1F5453F425ABD743DE73B8FF0CF7FE989FED3A04D8ED1F5CED3DAE1F1261B13C7FC8A5E08D26C2BED0BAFDtBCAM" TargetMode="External"/><Relationship Id="rId95" Type="http://schemas.openxmlformats.org/officeDocument/2006/relationships/hyperlink" Target="consultantplus://offline/ref=FF9546B8CB4E63F16AC8D45C0DBAA6EB1F5453F42FA9DB4ED773B8FF0CF7FE989FED3A04D8ED1F5CED3DAF141261B13C7FC8A5E08D26C2BED0BAFDtBCAM" TargetMode="External"/><Relationship Id="rId14" Type="http://schemas.openxmlformats.org/officeDocument/2006/relationships/hyperlink" Target="consultantplus://offline/ref=FF9546B8CB4E63F16AC8D45C0DBAA6EB1F5453F42DA2D249DD73B8FF0CF7FE989FED3A04D8ED1F5CED3DAF1A1261B13C7FC8A5E08D26C2BED0BAFDtBCAM" TargetMode="External"/><Relationship Id="rId22" Type="http://schemas.openxmlformats.org/officeDocument/2006/relationships/hyperlink" Target="consultantplus://offline/ref=FF9546B8CB4E63F16AC8D45C0DBAA6EB1F5453F42FABD349DA73B8FF0CF7FE989FED3A04D8ED1F5CED39AD181261B13C7FC8A5E08D26C2BED0BAFDtBCAM" TargetMode="External"/><Relationship Id="rId27" Type="http://schemas.openxmlformats.org/officeDocument/2006/relationships/hyperlink" Target="consultantplus://offline/ref=FF9546B8CB4E63F16AC8D45C0DBAA6EB1F5453F42FADD74DDB73B8FF0CF7FE989FED3A04D8ED1F5CED3DAB1C1261B13C7FC8A5E08D26C2BED0BAFDtBCAM" TargetMode="External"/><Relationship Id="rId30" Type="http://schemas.openxmlformats.org/officeDocument/2006/relationships/hyperlink" Target="consultantplus://offline/ref=FF9546B8CB4E63F16AC8D45C0DBAA6EB1F5453F429A2D642DF73B8FF0CF7FE989FED3A04D8ED1F5CED3DAF151261B13C7FC8A5E08D26C2BED0BAFDtBCAM" TargetMode="External"/><Relationship Id="rId35" Type="http://schemas.openxmlformats.org/officeDocument/2006/relationships/hyperlink" Target="consultantplus://offline/ref=FF9546B8CB4E63F16AC8D45C0DBAA6EB1F5453F42EA9D14AD673B8FF0CF7FE989FED3A04D8ED1F5CED3DA61B1261B13C7FC8A5E08D26C2BED0BAFDtBCAM" TargetMode="External"/><Relationship Id="rId43" Type="http://schemas.openxmlformats.org/officeDocument/2006/relationships/hyperlink" Target="consultantplus://offline/ref=FF9546B8CB4E63F16AC8CA511BD6FBE619570AFC27FC8F1ED379EDA753AEAEDFCEEB6F4782E11F42EF3DADt1CFM" TargetMode="External"/><Relationship Id="rId48" Type="http://schemas.openxmlformats.org/officeDocument/2006/relationships/hyperlink" Target="consultantplus://offline/ref=FF9546B8CB4E63F16AC8CA511BD6FBE61F5D05FA25AAD81C822CE3A25BFEF4CFCAA23B4A9DE0005DEC23AD1D1Bt3C7M" TargetMode="External"/><Relationship Id="rId56" Type="http://schemas.openxmlformats.org/officeDocument/2006/relationships/hyperlink" Target="consultantplus://offline/ref=FF9546B8CB4E63F16AC8D45C0DBAA6EB1F5453F429AED44AD973B8FF0CF7FE989FED3A04D8ED1F5CED3DAE1B1261B13C7FC8A5E08D26C2BED0BAFDtBCAM" TargetMode="External"/><Relationship Id="rId64" Type="http://schemas.openxmlformats.org/officeDocument/2006/relationships/hyperlink" Target="consultantplus://offline/ref=FF9546B8CB4E63F16AC8D45C0DBAA6EB1F5453F42FABD349DA73B8FF0CF7FE989FED3A04D8ED1F5CED39AD151261B13C7FC8A5E08D26C2BED0BAFDtBCAM" TargetMode="External"/><Relationship Id="rId69" Type="http://schemas.openxmlformats.org/officeDocument/2006/relationships/hyperlink" Target="consultantplus://offline/ref=FF9546B8CB4E63F16AC8D45C0DBAA6EB1F5453F42DADDA4ADC73B8FF0CF7FE989FED3A04D8ED1F5CED3DAF151261B13C7FC8A5E08D26C2BED0BAFDtBCAM" TargetMode="External"/><Relationship Id="rId77" Type="http://schemas.openxmlformats.org/officeDocument/2006/relationships/hyperlink" Target="consultantplus://offline/ref=FF9546B8CB4E63F16AC8D45C0DBAA6EB1F5453F429AED44AD973B8FF0CF7FE989FED3A04D8ED1F5CED3DAB1B1261B13C7FC8A5E08D26C2BED0BAFDtBCAM" TargetMode="External"/><Relationship Id="rId100" Type="http://schemas.openxmlformats.org/officeDocument/2006/relationships/hyperlink" Target="consultantplus://offline/ref=FF9546B8CB4E63F16AC8D45C0DBAA6EB1F5453F42EA8D64DDA73B8FF0CF7FE989FED3A04D8ED1F5CED3DA91A1261B13C7FC8A5E08D26C2BED0BAFDtBCAM" TargetMode="External"/><Relationship Id="rId105" Type="http://schemas.openxmlformats.org/officeDocument/2006/relationships/hyperlink" Target="consultantplus://offline/ref=FF9546B8CB4E63F16AC8D45C0DBAA6EB1F5453F42FABD349DA73B8FF0CF7FE989FED3A04D8ED1F5CED39AB181261B13C7FC8A5E08D26C2BED0BAFDtBCAM" TargetMode="External"/><Relationship Id="rId113" Type="http://schemas.openxmlformats.org/officeDocument/2006/relationships/hyperlink" Target="consultantplus://offline/ref=FF9546B8CB4E63F16AC8D45C0DBAA6EB1F5453F42EAAD14DDF73B8FF0CF7FE989FED3A04D8ED1F5CED3DAE1D1261B13C7FC8A5E08D26C2BED0BAFDtBCAM" TargetMode="External"/><Relationship Id="rId118" Type="http://schemas.openxmlformats.org/officeDocument/2006/relationships/hyperlink" Target="consultantplus://offline/ref=FF9546B8CB4E63F16AC8D45C0DBAA6EB1F5453F42BA8D04BD52EB2F755FBFC9F90B23F03C9ED1F5CF33CAE031B35E2t7CAM" TargetMode="External"/><Relationship Id="rId126" Type="http://schemas.openxmlformats.org/officeDocument/2006/relationships/hyperlink" Target="consultantplus://offline/ref=FF9546B8CB4E63F16AC8D45C0DBAA6EB1F5453F42BAFD642DB73B8FF0CF7FE989FED3A04D8ED1F5CED3DAE191261B13C7FC8A5E08D26C2BED0BAFDtBCAM" TargetMode="External"/><Relationship Id="rId134" Type="http://schemas.openxmlformats.org/officeDocument/2006/relationships/fontTable" Target="fontTable.xml"/><Relationship Id="rId8" Type="http://schemas.openxmlformats.org/officeDocument/2006/relationships/hyperlink" Target="consultantplus://offline/ref=FF9546B8CB4E63F16AC8D45C0DBAA6EB1F5453F42DA9D74CDF73B8FF0CF7FE989FED3A04D8ED1F5CED3DAF1A1261B13C7FC8A5E08D26C2BED0BAFDtBCAM" TargetMode="External"/><Relationship Id="rId51" Type="http://schemas.openxmlformats.org/officeDocument/2006/relationships/hyperlink" Target="consultantplus://offline/ref=FF9546B8CB4E63F16AC8D45C0DBAA6EB1F5453F42FABD349DA73B8FF0CF7FE989FED3A04D8ED1F5CED39AD1B1261B13C7FC8A5E08D26C2BED0BAFDtBCAM" TargetMode="External"/><Relationship Id="rId72" Type="http://schemas.openxmlformats.org/officeDocument/2006/relationships/hyperlink" Target="consultantplus://offline/ref=FF9546B8CB4E63F16AC8D45C0DBAA6EB1F5453F42EA9D64ADC73B8FF0CF7FE989FED3A04D8ED1F5CED3DAC151261B13C7FC8A5E08D26C2BED0BAFDtBCAM" TargetMode="External"/><Relationship Id="rId80" Type="http://schemas.openxmlformats.org/officeDocument/2006/relationships/hyperlink" Target="consultantplus://offline/ref=FF9546B8CB4E63F16AC8D45C0DBAA6EB1F5453F425ABD14DDB73B8FF0CF7FE989FED3A04D8ED1F5CED3DAE1C1261B13C7FC8A5E08D26C2BED0BAFDtBCAM" TargetMode="External"/><Relationship Id="rId85" Type="http://schemas.openxmlformats.org/officeDocument/2006/relationships/hyperlink" Target="consultantplus://offline/ref=FF9546B8CB4E63F16AC8CA511BD6FBE61F5D05FA25AAD81C822CE3A25BFEF4CFD8A263469CE01B59EA36FB4C5D60ED792ADBA5E18D25C3A2tDC0M" TargetMode="External"/><Relationship Id="rId93" Type="http://schemas.openxmlformats.org/officeDocument/2006/relationships/hyperlink" Target="consultantplus://offline/ref=FF9546B8CB4E63F16AC8CA511BD6FBE61F5D05FA25AAD81C822CE3A25BFEF4CFCAA23B4A9DE0005DEC23AD1D1Bt3C7M" TargetMode="External"/><Relationship Id="rId98" Type="http://schemas.openxmlformats.org/officeDocument/2006/relationships/hyperlink" Target="consultantplus://offline/ref=FF9546B8CB4E63F16AC8CA511BD6FBE61F5D05FA25AAD81C822CE3A25BFEF4CFD8A263469CE0185EE536FB4C5D60ED792ADBA5E18D25C3A2tDC0M" TargetMode="External"/><Relationship Id="rId121" Type="http://schemas.openxmlformats.org/officeDocument/2006/relationships/hyperlink" Target="consultantplus://offline/ref=FF9546B8CB4E63F16AC8CA511BD6FBE61F5D05FA25AAD81C822CE3A25BFEF4CFCAA23B4A9DE0005DEC23AD1D1Bt3C7M" TargetMode="External"/><Relationship Id="rId3" Type="http://schemas.openxmlformats.org/officeDocument/2006/relationships/webSettings" Target="webSettings.xml"/><Relationship Id="rId12" Type="http://schemas.openxmlformats.org/officeDocument/2006/relationships/hyperlink" Target="consultantplus://offline/ref=FF9546B8CB4E63F16AC8D45C0DBAA6EB1F5453F42DADD642DF73B8FF0CF7FE989FED3A04D8ED1F5CED3DAF1A1261B13C7FC8A5E08D26C2BED0BAFDtBCAM" TargetMode="External"/><Relationship Id="rId17" Type="http://schemas.openxmlformats.org/officeDocument/2006/relationships/hyperlink" Target="consultantplus://offline/ref=FF9546B8CB4E63F16AC8D45C0DBAA6EB1F5453F42EA8D64DDA73B8FF0CF7FE989FED3A04D8ED1F5CED3DAB141261B13C7FC8A5E08D26C2BED0BAFDtBCAM" TargetMode="External"/><Relationship Id="rId25" Type="http://schemas.openxmlformats.org/officeDocument/2006/relationships/hyperlink" Target="consultantplus://offline/ref=FF9546B8CB4E63F16AC8D45C0DBAA6EB1F5453F42FA9DB4ED773B8FF0CF7FE989FED3A04D8ED1F5CED3DAF151261B13C7FC8A5E08D26C2BED0BAFDtBCAM" TargetMode="External"/><Relationship Id="rId33" Type="http://schemas.openxmlformats.org/officeDocument/2006/relationships/hyperlink" Target="consultantplus://offline/ref=FF9546B8CB4E63F16AC8D45C0DBAA6EB1F5453F425ABD14DDB73B8FF0CF7FE989FED3A04D8ED1F5CED3DAF151261B13C7FC8A5E08D26C2BED0BAFDtBCAM" TargetMode="External"/><Relationship Id="rId38" Type="http://schemas.openxmlformats.org/officeDocument/2006/relationships/hyperlink" Target="consultantplus://offline/ref=FF9546B8CB4E63F16AC8D45C0DBAA6EB1F5453F428AED34DDB73B8FF0CF7FE989FED3A04D8ED1F5CED3DAE181261B13C7FC8A5E08D26C2BED0BAFDtBCAM" TargetMode="External"/><Relationship Id="rId46" Type="http://schemas.openxmlformats.org/officeDocument/2006/relationships/hyperlink" Target="consultantplus://offline/ref=FF9546B8CB4E63F16AC8D45C0DBAA6EB1F5453F429AED44AD973B8FF0CF7FE989FED3A04D8ED1F5CED3DAF141261B13C7FC8A5E08D26C2BED0BAFDtBCAM" TargetMode="External"/><Relationship Id="rId59" Type="http://schemas.openxmlformats.org/officeDocument/2006/relationships/hyperlink" Target="consultantplus://offline/ref=FF9546B8CB4E63F16AC8CA511BD6FBE61F5D05FA25AAD81C822CE3A25BFEF4CFCAA23B4A9DE0005DEC23AD1D1Bt3C7M" TargetMode="External"/><Relationship Id="rId67" Type="http://schemas.openxmlformats.org/officeDocument/2006/relationships/hyperlink" Target="consultantplus://offline/ref=FF9546B8CB4E63F16AC8D45C0DBAA6EB1F5453F42EA8D64DDA73B8FF0CF7FE989FED3A04D8ED1F5CED3DAA1F1261B13C7FC8A5E08D26C2BED0BAFDtBCAM" TargetMode="External"/><Relationship Id="rId103" Type="http://schemas.openxmlformats.org/officeDocument/2006/relationships/hyperlink" Target="consultantplus://offline/ref=FF9546B8CB4E63F16AC8D45C0DBAA6EB1F5453F429AED44AD973B8FF0CF7FE989FED3A04D8ED1F5CED3DA81F1261B13C7FC8A5E08D26C2BED0BAFDtBCAM" TargetMode="External"/><Relationship Id="rId108" Type="http://schemas.openxmlformats.org/officeDocument/2006/relationships/hyperlink" Target="consultantplus://offline/ref=FF9546B8CB4E63F16AC8D45C0DBAA6EB1F5453F42FABD349DA73B8FF0CF7FE989FED3A04D8ED1F5CED39AB141261B13C7FC8A5E08D26C2BED0BAFDtBCAM" TargetMode="External"/><Relationship Id="rId116" Type="http://schemas.openxmlformats.org/officeDocument/2006/relationships/hyperlink" Target="consultantplus://offline/ref=FF9546B8CB4E63F16AC8D45C0DBAA6EB1F5453F42DABD34ED973B8FF0CF7FE989FED3A04D8ED1F5CED3DAF1A1261B13C7FC8A5E08D26C2BED0BAFDtBCAM" TargetMode="External"/><Relationship Id="rId124" Type="http://schemas.openxmlformats.org/officeDocument/2006/relationships/hyperlink" Target="consultantplus://offline/ref=FF9546B8CB4E63F16AC8D45C0DBAA6EB1F5453F42EA8D24FDD73B8FF0CF7FE989FED3A04D8ED1F5CED3DAE1F1261B13C7FC8A5E08D26C2BED0BAFDtBCAM" TargetMode="External"/><Relationship Id="rId129" Type="http://schemas.openxmlformats.org/officeDocument/2006/relationships/hyperlink" Target="consultantplus://offline/ref=FF9546B8CB4E63F16AC8D45C0DBAA6EB1F5453F42EA8D24FDD73B8FF0CF7FE989FED3A04D8ED1F5CED3DAE191261B13C7FC8A5E08D26C2BED0BAFDtBCAM" TargetMode="External"/><Relationship Id="rId20" Type="http://schemas.openxmlformats.org/officeDocument/2006/relationships/hyperlink" Target="consultantplus://offline/ref=FF9546B8CB4E63F16AC8D45C0DBAA6EB1F5453F42EADD04BD873B8FF0CF7FE989FED3A04D8ED1F5CED3DAB191261B13C7FC8A5E08D26C2BED0BAFDtBCAM" TargetMode="External"/><Relationship Id="rId41" Type="http://schemas.openxmlformats.org/officeDocument/2006/relationships/hyperlink" Target="consultantplus://offline/ref=FF9546B8CB4E63F16AC8D45C0DBAA6EB1F5453F42BADD34DDF73B8FF0CF7FE989FED3A04D8ED1F5CED3DAE1F1261B13C7FC8A5E08D26C2BED0BAFDtBCAM" TargetMode="External"/><Relationship Id="rId54" Type="http://schemas.openxmlformats.org/officeDocument/2006/relationships/hyperlink" Target="consultantplus://offline/ref=FF9546B8CB4E63F16AC8D45C0DBAA6EB1F5453F429AED44AD973B8FF0CF7FE989FED3A04D8ED1F5CED3DAE1E1261B13C7FC8A5E08D26C2BED0BAFDtBCAM" TargetMode="External"/><Relationship Id="rId62" Type="http://schemas.openxmlformats.org/officeDocument/2006/relationships/hyperlink" Target="consultantplus://offline/ref=FF9546B8CB4E63F16AC8CA511BD6FBE61F5D05FA25AAD81C822CE3A25BFEF4CFD8A263469CE01E59E536FB4C5D60ED792ADBA5E18D25C3A2tDC0M" TargetMode="External"/><Relationship Id="rId70" Type="http://schemas.openxmlformats.org/officeDocument/2006/relationships/hyperlink" Target="consultantplus://offline/ref=FF9546B8CB4E63F16AC8D45C0DBAA6EB1F5453F429A2D642DF73B8FF0CF7FE989FED3A04D8ED1F5CED3DAE1D1261B13C7FC8A5E08D26C2BED0BAFDtBCAM" TargetMode="External"/><Relationship Id="rId75" Type="http://schemas.openxmlformats.org/officeDocument/2006/relationships/hyperlink" Target="consultantplus://offline/ref=FF9546B8CB4E63F16AC8D45C0DBAA6EB1F5453F429AED44AD973B8FF0CF7FE989FED3A04D8ED1F5CED3DAB181261B13C7FC8A5E08D26C2BED0BAFDtBCAM" TargetMode="External"/><Relationship Id="rId83" Type="http://schemas.openxmlformats.org/officeDocument/2006/relationships/hyperlink" Target="consultantplus://offline/ref=FF9546B8CB4E63F16AC8D45C0DBAA6EB1F5453F425ABD14DDB73B8FF0CF7FE989FED3A04D8ED1F5CED3DAE151261B13C7FC8A5E08D26C2BED0BAFDtBCAM" TargetMode="External"/><Relationship Id="rId88" Type="http://schemas.openxmlformats.org/officeDocument/2006/relationships/hyperlink" Target="consultantplus://offline/ref=FF9546B8CB4E63F16AC8CA511BD6FBE61F5D05FA25AAD81C822CE3A25BFEF4CFD8A263469CE0175FEB36FB4C5D60ED792ADBA5E18D25C3A2tDC0M" TargetMode="External"/><Relationship Id="rId91" Type="http://schemas.openxmlformats.org/officeDocument/2006/relationships/hyperlink" Target="consultantplus://offline/ref=FF9546B8CB4E63F16AC8D45C0DBAA6EB1F5453F429AED44AD973B8FF0CF7FE989FED3A04D8ED1F5CED3DAB141261B13C7FC8A5E08D26C2BED0BAFDtBCAM" TargetMode="External"/><Relationship Id="rId96" Type="http://schemas.openxmlformats.org/officeDocument/2006/relationships/hyperlink" Target="consultantplus://offline/ref=FF9546B8CB4E63F16AC8D45C0DBAA6EB1F5453F42FADD74DDB73B8FF0CF7FE989FED3A04D8ED1F5CED3DAB1C1261B13C7FC8A5E08D26C2BED0BAFDtBCAM" TargetMode="External"/><Relationship Id="rId111" Type="http://schemas.openxmlformats.org/officeDocument/2006/relationships/hyperlink" Target="consultantplus://offline/ref=FF9546B8CB4E63F16AC8D45C0DBAA6EB1F5453F42FABD349DA73B8FF0CF7FE989FED3A04D8ED1F5CED39AA151261B13C7FC8A5E08D26C2BED0BAFDtBCAM" TargetMode="External"/><Relationship Id="rId132" Type="http://schemas.openxmlformats.org/officeDocument/2006/relationships/hyperlink" Target="consultantplus://offline/ref=FF9546B8CB4E63F16AC8D45C0DBAA6EB1F5453F42EA8D64DDA73B8FF0CF7FE989FED3A04D8ED1F5CED3DA8181261B13C7FC8A5E08D26C2BED0BAFDtBCAM" TargetMode="External"/><Relationship Id="rId1" Type="http://schemas.openxmlformats.org/officeDocument/2006/relationships/styles" Target="styles.xml"/><Relationship Id="rId6" Type="http://schemas.openxmlformats.org/officeDocument/2006/relationships/hyperlink" Target="consultantplus://offline/ref=FF9546B8CB4E63F16AC8D45C0DBAA6EB1F5453F42DABD04ADC73B8FF0CF7FE989FED3A04D8ED1F5CED3DAE1C1261B13C7FC8A5E08D26C2BED0BAFDtBCAM" TargetMode="External"/><Relationship Id="rId15" Type="http://schemas.openxmlformats.org/officeDocument/2006/relationships/hyperlink" Target="consultantplus://offline/ref=FF9546B8CB4E63F16AC8D45C0DBAA6EB1F5453F42EAAD14DDF73B8FF0CF7FE989FED3A04D8ED1F5CED3DAF1A1261B13C7FC8A5E08D26C2BED0BAFDtBCAM" TargetMode="External"/><Relationship Id="rId23" Type="http://schemas.openxmlformats.org/officeDocument/2006/relationships/hyperlink" Target="consultantplus://offline/ref=FF9546B8CB4E63F16AC8D45C0DBAA6EB1F5453F42FA9D04BDE73B8FF0CF7FE989FED3A04D8ED1F5CED3DAF151261B13C7FC8A5E08D26C2BED0BAFDtBCAM" TargetMode="External"/><Relationship Id="rId28" Type="http://schemas.openxmlformats.org/officeDocument/2006/relationships/hyperlink" Target="consultantplus://offline/ref=FF9546B8CB4E63F16AC8D45C0DBAA6EB1F5453F42FA3D34BDD73B8FF0CF7FE989FED3A04D8ED1F5CED3DAF151261B13C7FC8A5E08D26C2BED0BAFDtBCAM" TargetMode="External"/><Relationship Id="rId36" Type="http://schemas.openxmlformats.org/officeDocument/2006/relationships/hyperlink" Target="consultantplus://offline/ref=FF9546B8CB4E63F16AC8D45C0DBAA6EB1F5453F428AED24DDF73B8FF0CF7FE989FED3A04D8ED1C5CEE35A8191261B13C7FC8A5E08D26C2BED0BAFDtBCAM" TargetMode="External"/><Relationship Id="rId49" Type="http://schemas.openxmlformats.org/officeDocument/2006/relationships/hyperlink" Target="consultantplus://offline/ref=FF9546B8CB4E63F16AC8D45C0DBAA6EB1F5453F42EA8D64DDA73B8FF0CF7FE989FED3A04D8ED1F5CED3DAA1D1261B13C7FC8A5E08D26C2BED0BAFDtBCAM" TargetMode="External"/><Relationship Id="rId57" Type="http://schemas.openxmlformats.org/officeDocument/2006/relationships/hyperlink" Target="consultantplus://offline/ref=FF9546B8CB4E63F16AC8CA511BD6FBE61F5D05FA25AAD81C822CE3A25BFEF4CFD8A263469CE01B5BEE36FB4C5D60ED792ADBA5E18D25C3A2tDC0M" TargetMode="External"/><Relationship Id="rId106" Type="http://schemas.openxmlformats.org/officeDocument/2006/relationships/hyperlink" Target="consultantplus://offline/ref=FF9546B8CB4E63F16AC8D45C0DBAA6EB1F5453F42FABD349DA73B8FF0CF7FE989FED3A04D8ED1F5CED39AB1A1261B13C7FC8A5E08D26C2BED0BAFDtBCAM" TargetMode="External"/><Relationship Id="rId114" Type="http://schemas.openxmlformats.org/officeDocument/2006/relationships/hyperlink" Target="consultantplus://offline/ref=FF9546B8CB4E63F16AC8D45C0DBAA6EB1F5453F429AED44AD973B8FF0CF7FE989FED3A04D8ED1F5CED3DA81E1261B13C7FC8A5E08D26C2BED0BAFDtBCAM" TargetMode="External"/><Relationship Id="rId119" Type="http://schemas.openxmlformats.org/officeDocument/2006/relationships/hyperlink" Target="consultantplus://offline/ref=FF9546B8CB4E63F16AC8D45C0DBAA6EB1F5453F428ABD54DD52EB2F755FBFC9F90B23F03C9ED1F5CF33CAE031B35E2t7CAM" TargetMode="External"/><Relationship Id="rId127" Type="http://schemas.openxmlformats.org/officeDocument/2006/relationships/hyperlink" Target="consultantplus://offline/ref=FF9546B8CB4E63F16AC8CA511BD6FBE61F5D05FA25AAD81C822CE3A25BFEF4CFD8A263469CE01658E836FB4C5D60ED792ADBA5E18D25C3A2tDC0M" TargetMode="External"/><Relationship Id="rId10" Type="http://schemas.openxmlformats.org/officeDocument/2006/relationships/hyperlink" Target="consultantplus://offline/ref=FF9546B8CB4E63F16AC8D45C0DBAA6EB1F5453F42DAFDB42DE73B8FF0CF7FE989FED3A04D8ED1F5CED3DAD1F1261B13C7FC8A5E08D26C2BED0BAFDtBCAM" TargetMode="External"/><Relationship Id="rId31" Type="http://schemas.openxmlformats.org/officeDocument/2006/relationships/hyperlink" Target="consultantplus://offline/ref=FF9546B8CB4E63F16AC8D45C0DBAA6EB1F5453F42AAFDA49DB73B8FF0CF7FE989FED3A04D8ED1F5CED3DAF1A1261B13C7FC8A5E08D26C2BED0BAFDtBCAM" TargetMode="External"/><Relationship Id="rId44" Type="http://schemas.openxmlformats.org/officeDocument/2006/relationships/hyperlink" Target="consultantplus://offline/ref=FF9546B8CB4E63F16AC8CA511BD6FBE6185704FE2FA8D81C822CE3A25BFEF4CFCAA23B4A9DE0005DEC23AD1D1Bt3C7M" TargetMode="External"/><Relationship Id="rId52" Type="http://schemas.openxmlformats.org/officeDocument/2006/relationships/hyperlink" Target="consultantplus://offline/ref=FF9546B8CB4E63F16AC8D45C0DBAA6EB1F5453F429AED44AD973B8FF0CF7FE989FED3A04D8ED1F5CED3DAE1F1261B13C7FC8A5E08D26C2BED0BAFDtBCAM" TargetMode="External"/><Relationship Id="rId60" Type="http://schemas.openxmlformats.org/officeDocument/2006/relationships/hyperlink" Target="consultantplus://offline/ref=FF9546B8CB4E63F16AC8D45C0DBAA6EB1F5453F425ABD14DDB73B8FF0CF7FE989FED3A04D8ED1F5CED3DAF141261B13C7FC8A5E08D26C2BED0BAFDtBCAM" TargetMode="External"/><Relationship Id="rId65" Type="http://schemas.openxmlformats.org/officeDocument/2006/relationships/hyperlink" Target="consultantplus://offline/ref=FF9546B8CB4E63F16AC8D45C0DBAA6EB1F5453F42FABD349DA73B8FF0CF7FE989FED3A04D8ED1F5CED39AD141261B13C7FC8A5E08D26C2BED0BAFDtBCAM" TargetMode="External"/><Relationship Id="rId73" Type="http://schemas.openxmlformats.org/officeDocument/2006/relationships/hyperlink" Target="consultantplus://offline/ref=FF9546B8CB4E63F16AC8D45C0DBAA6EB1F5453F42EA9D64ADC73B8FF0CF7FE989FED3A04D8ED1F5CED3DAC141261B13C7FC8A5E08D26C2BED0BAFDtBCAM" TargetMode="External"/><Relationship Id="rId78" Type="http://schemas.openxmlformats.org/officeDocument/2006/relationships/hyperlink" Target="consultantplus://offline/ref=FF9546B8CB4E63F16AC8D45C0DBAA6EB1F5453F42FA3D34BDD73B8FF0CF7FE989FED3A04D8ED1F5CED3DAE1F1261B13C7FC8A5E08D26C2BED0BAFDtBCAM" TargetMode="External"/><Relationship Id="rId81" Type="http://schemas.openxmlformats.org/officeDocument/2006/relationships/hyperlink" Target="consultantplus://offline/ref=FF9546B8CB4E63F16AC8CA511BD6FBE61F5D05FA25AAD81C822CE3A25BFEF4CFD8A263449FE91508BC79FA101835FE792BDBA6E091t2C5M" TargetMode="External"/><Relationship Id="rId86" Type="http://schemas.openxmlformats.org/officeDocument/2006/relationships/hyperlink" Target="consultantplus://offline/ref=FF9546B8CB4E63F16AC8CA511BD6FBE61F5D05FA25AAD81C822CE3A25BFEF4CFD8A263469CE0175FE936FB4C5D60ED792ADBA5E18D25C3A2tDC0M" TargetMode="External"/><Relationship Id="rId94" Type="http://schemas.openxmlformats.org/officeDocument/2006/relationships/hyperlink" Target="consultantplus://offline/ref=FF9546B8CB4E63F16AC8D45C0DBAA6EB1F5453F429AED44AD973B8FF0CF7FE989FED3A04D8ED1F5CED3DA9181261B13C7FC8A5E08D26C2BED0BAFDtBCAM" TargetMode="External"/><Relationship Id="rId99" Type="http://schemas.openxmlformats.org/officeDocument/2006/relationships/hyperlink" Target="consultantplus://offline/ref=FF9546B8CB4E63F16AC8D45C0DBAA6EB1F5453F429AED44AD973B8FF0CF7FE989FED3A04D8ED1F5CED3DA81D1261B13C7FC8A5E08D26C2BED0BAFDtBCAM" TargetMode="External"/><Relationship Id="rId101" Type="http://schemas.openxmlformats.org/officeDocument/2006/relationships/hyperlink" Target="consultantplus://offline/ref=FF9546B8CB4E63F16AC8D45C0DBAA6EB1F5453F42EA2D249D873B8FF0CF7FE989FED3A04D8ED1F5CED3DAC1F1261B13C7FC8A5E08D26C2BED0BAFDtBCAM" TargetMode="External"/><Relationship Id="rId122" Type="http://schemas.openxmlformats.org/officeDocument/2006/relationships/hyperlink" Target="consultantplus://offline/ref=FF9546B8CB4E63F16AC8CA511BD6FBE61F5D05FA25AAD81C822CE3A25BFEF4CFCAA23B4A9DE0005DEC23AD1D1Bt3C7M" TargetMode="External"/><Relationship Id="rId130" Type="http://schemas.openxmlformats.org/officeDocument/2006/relationships/hyperlink" Target="consultantplus://offline/ref=FF9546B8CB4E63F16AC8D45C0DBAA6EB1F5453F42EA8D64DDA73B8FF0CF7FE989FED3A04D8ED1F5CED3DA81E1261B13C7FC8A5E08D26C2BED0BAFDtBCAM" TargetMode="External"/><Relationship Id="rId135" Type="http://schemas.openxmlformats.org/officeDocument/2006/relationships/theme" Target="theme/theme1.xml"/><Relationship Id="rId4" Type="http://schemas.openxmlformats.org/officeDocument/2006/relationships/hyperlink" Target="consultantplus://offline/ref=FF9546B8CB4E63F16AC8D45C0DBAA6EB1F5453F42DABD34ED973B8FF0CF7FE989FED3A04D8ED1F5CED3DAF1A1261B13C7FC8A5E08D26C2BED0BAFDtBCAM" TargetMode="External"/><Relationship Id="rId9" Type="http://schemas.openxmlformats.org/officeDocument/2006/relationships/hyperlink" Target="consultantplus://offline/ref=FF9546B8CB4E63F16AC8D45C0DBAA6EB1F5453F42DAED549DD73B8FF0CF7FE989FED3A04D8ED1F5CED3DAF1A1261B13C7FC8A5E08D26C2BED0BAFDtBCAM" TargetMode="External"/><Relationship Id="rId13" Type="http://schemas.openxmlformats.org/officeDocument/2006/relationships/hyperlink" Target="consultantplus://offline/ref=FF9546B8CB4E63F16AC8D45C0DBAA6EB1F5453F42DADDA4ADC73B8FF0CF7FE989FED3A04D8ED1F5CED3DAF1A1261B13C7FC8A5E08D26C2BED0BAFDtBCAM" TargetMode="External"/><Relationship Id="rId18" Type="http://schemas.openxmlformats.org/officeDocument/2006/relationships/hyperlink" Target="consultantplus://offline/ref=FF9546B8CB4E63F16AC8D45C0DBAA6EB1F5453F42EA9D64ADC73B8FF0CF7FE989FED3A04D8ED1F5CED3DAC1F1261B13C7FC8A5E08D26C2BED0BAFDtBCAM" TargetMode="External"/><Relationship Id="rId39" Type="http://schemas.openxmlformats.org/officeDocument/2006/relationships/hyperlink" Target="consultantplus://offline/ref=FF9546B8CB4E63F16AC8D45C0DBAA6EB1F5453F429A8D049DD73B8FF0CF7FE989FED3A04D8ED1F5CED3DAE1E1261B13C7FC8A5E08D26C2BED0BAFDtBCAM" TargetMode="External"/><Relationship Id="rId109" Type="http://schemas.openxmlformats.org/officeDocument/2006/relationships/hyperlink" Target="consultantplus://offline/ref=FF9546B8CB4E63F16AC8D45C0DBAA6EB1F5453F42AAFDA49DB73B8FF0CF7FE989FED3A04D8ED1F5CED3DAF1A1261B13C7FC8A5E08D26C2BED0BAFDtBCAM" TargetMode="External"/><Relationship Id="rId34" Type="http://schemas.openxmlformats.org/officeDocument/2006/relationships/hyperlink" Target="consultantplus://offline/ref=FF9546B8CB4E63F16AC8D45C0DBAA6EB1F5453F42DA3D14ADB73B8FF0CF7FE989FED3A04D8ED1F5CED3DA7181261B13C7FC8A5E08D26C2BED0BAFDtBCAM" TargetMode="External"/><Relationship Id="rId50" Type="http://schemas.openxmlformats.org/officeDocument/2006/relationships/hyperlink" Target="consultantplus://offline/ref=FF9546B8CB4E63F16AC8D45C0DBAA6EB1F5453F429AED44AD973B8FF0CF7FE989FED3A04D8ED1F5CED3DAE1D1261B13C7FC8A5E08D26C2BED0BAFDtBCAM" TargetMode="External"/><Relationship Id="rId55" Type="http://schemas.openxmlformats.org/officeDocument/2006/relationships/hyperlink" Target="consultantplus://offline/ref=FF9546B8CB4E63F16AC8D45C0DBAA6EB1F5453F429AED44AD973B8FF0CF7FE989FED3A04D8ED1F5CED3DAE181261B13C7FC8A5E08D26C2BED0BAFDtBCAM" TargetMode="External"/><Relationship Id="rId76" Type="http://schemas.openxmlformats.org/officeDocument/2006/relationships/hyperlink" Target="consultantplus://offline/ref=FF9546B8CB4E63F16AC8D45C0DBAA6EB1F5453F42EADD04BD873B8FF0CF7FE989FED3A04D8ED1F5CED3DAB1B1261B13C7FC8A5E08D26C2BED0BAFDtBCAM" TargetMode="External"/><Relationship Id="rId97" Type="http://schemas.openxmlformats.org/officeDocument/2006/relationships/hyperlink" Target="consultantplus://offline/ref=FF9546B8CB4E63F16AC8D45C0DBAA6EB1F5453F429AED44AD973B8FF0CF7FE989FED3A04D8ED1F5CED3DA91A1261B13C7FC8A5E08D26C2BED0BAFDtBCAM" TargetMode="External"/><Relationship Id="rId104" Type="http://schemas.openxmlformats.org/officeDocument/2006/relationships/hyperlink" Target="consultantplus://offline/ref=FF9546B8CB4E63F16AC8D45C0DBAA6EB1F5453F429AED44AD973B8FF0CF7FE989FED3A04D8ED1F5CED3DA81E1261B13C7FC8A5E08D26C2BED0BAFDtBCAM" TargetMode="External"/><Relationship Id="rId120" Type="http://schemas.openxmlformats.org/officeDocument/2006/relationships/hyperlink" Target="consultantplus://offline/ref=FF9546B8CB4E63F16AC8D45C0DBAA6EB1F5453F42BA8D142D52EB2F755FBFC9F90B23F03C9ED1F5CF33CAE031B35E2t7CAM" TargetMode="External"/><Relationship Id="rId125" Type="http://schemas.openxmlformats.org/officeDocument/2006/relationships/hyperlink" Target="consultantplus://offline/ref=FF9546B8CB4E63F16AC8D45C0DBAA6EB1F5453F42EA8D64DDA73B8FF0CF7FE989FED3A04D8ED1F5CED3DA81F1261B13C7FC8A5E08D26C2BED0BAFDtBCAM" TargetMode="External"/><Relationship Id="rId7" Type="http://schemas.openxmlformats.org/officeDocument/2006/relationships/hyperlink" Target="consultantplus://offline/ref=FF9546B8CB4E63F16AC8D45C0DBAA6EB1F5453F42DA8DB4BDA73B8FF0CF7FE989FED3A04D8ED1F5CED3CAE191261B13C7FC8A5E08D26C2BED0BAFDtBCAM" TargetMode="External"/><Relationship Id="rId71" Type="http://schemas.openxmlformats.org/officeDocument/2006/relationships/hyperlink" Target="consultantplus://offline/ref=FF9546B8CB4E63F16AC8D45C0DBAA6EB1F5453F429AED44AD973B8FF0CF7FE989FED3A04D8ED1F5CED3DAB1C1261B13C7FC8A5E08D26C2BED0BAFDtBCAM" TargetMode="External"/><Relationship Id="rId92" Type="http://schemas.openxmlformats.org/officeDocument/2006/relationships/hyperlink" Target="consultantplus://offline/ref=FF9546B8CB4E63F16AC8D45C0DBAA6EB1F5453F429AED44AD973B8FF0CF7FE989FED3A04D8ED1F5CED3DA9191261B13C7FC8A5E08D26C2BED0BAFDtBCAM" TargetMode="External"/><Relationship Id="rId2" Type="http://schemas.openxmlformats.org/officeDocument/2006/relationships/settings" Target="settings.xml"/><Relationship Id="rId29" Type="http://schemas.openxmlformats.org/officeDocument/2006/relationships/hyperlink" Target="consultantplus://offline/ref=FF9546B8CB4E63F16AC8D45C0DBAA6EB1F5453F429AED44AD973B8FF0CF7FE989FED3A04D8ED1F5CED3DAF151261B13C7FC8A5E08D26C2BED0BAFDtBCAM" TargetMode="External"/><Relationship Id="rId24" Type="http://schemas.openxmlformats.org/officeDocument/2006/relationships/hyperlink" Target="consultantplus://offline/ref=FF9546B8CB4E63F16AC8D45C0DBAA6EB1F5453F42FA9D74DDD73B8FF0CF7FE989FED3A04D8ED1F5CED3CAC141261B13C7FC8A5E08D26C2BED0BAFDtBCAM" TargetMode="External"/><Relationship Id="rId40" Type="http://schemas.openxmlformats.org/officeDocument/2006/relationships/hyperlink" Target="consultantplus://offline/ref=FF9546B8CB4E63F16AC8D45C0DBAA6EB1F5453F42BA8D042DF73B8FF0CF7FE989FED3A04D8ED1F5CED3DAE1E1261B13C7FC8A5E08D26C2BED0BAFDtBCAM" TargetMode="External"/><Relationship Id="rId45" Type="http://schemas.openxmlformats.org/officeDocument/2006/relationships/hyperlink" Target="consultantplus://offline/ref=FF9546B8CB4E63F16AC8CA511BD6FBE61F5D05FA25AAD81C822CE3A25BFEF4CFD8A263469CE01658E836FB4C5D60ED792ADBA5E18D25C3A2tDC0M" TargetMode="External"/><Relationship Id="rId66" Type="http://schemas.openxmlformats.org/officeDocument/2006/relationships/hyperlink" Target="consultantplus://offline/ref=FF9546B8CB4E63F16AC8D45C0DBAA6EB1F5453F42EA8D24FDD73B8FF0CF7FE989FED3A04D8ED1F5CED3DAF151261B13C7FC8A5E08D26C2BED0BAFDtBCAM" TargetMode="External"/><Relationship Id="rId87" Type="http://schemas.openxmlformats.org/officeDocument/2006/relationships/hyperlink" Target="consultantplus://offline/ref=FF9546B8CB4E63F16AC8D45C0DBAA6EB1F5453F425ABD14DDB73B8FF0CF7FE989FED3A04D8ED1F5CED3DAE151261B13C7FC8A5E08D26C2BED0BAFDtBCAM" TargetMode="External"/><Relationship Id="rId110" Type="http://schemas.openxmlformats.org/officeDocument/2006/relationships/hyperlink" Target="consultantplus://offline/ref=FF9546B8CB4E63F16AC8D45C0DBAA6EB1F5453F429AED44AD973B8FF0CF7FE989FED3A04D8ED1F5CED3DA81E1261B13C7FC8A5E08D26C2BED0BAFDtBCAM" TargetMode="External"/><Relationship Id="rId115" Type="http://schemas.openxmlformats.org/officeDocument/2006/relationships/hyperlink" Target="consultantplus://offline/ref=FF9546B8CB4E63F16AC8D45C0DBAA6EB1F5453F42DABD34ED973B8FF0CF7FE989FED3A04D8ED1F5CED3DAF1A1261B13C7FC8A5E08D26C2BED0BAFDtBCAM" TargetMode="External"/><Relationship Id="rId131" Type="http://schemas.openxmlformats.org/officeDocument/2006/relationships/hyperlink" Target="consultantplus://offline/ref=FF9546B8CB4E63F16AC8D45C0DBAA6EB1F5453F42EA8D64DDA73B8FF0CF7FE989FED3A04D8ED1F5CED3DA8191261B13C7FC8A5E08D26C2BED0BAFDtBCAM" TargetMode="External"/><Relationship Id="rId61" Type="http://schemas.openxmlformats.org/officeDocument/2006/relationships/hyperlink" Target="consultantplus://offline/ref=FF9546B8CB4E63F16AC8D45C0DBAA6EB1F5453F429AED44AD973B8FF0CF7FE989FED3A04D8ED1F5CED3DAC1E1261B13C7FC8A5E08D26C2BED0BAFDtBCAM" TargetMode="External"/><Relationship Id="rId82" Type="http://schemas.openxmlformats.org/officeDocument/2006/relationships/hyperlink" Target="consultantplus://offline/ref=FF9546B8CB4E63F16AC8CA511BD6FBE61F5D05FA25AAD81C822CE3A25BFEF4CFD8A263469CE01B59EA36FB4C5D60ED792ADBA5E18D25C3A2tDC0M" TargetMode="External"/><Relationship Id="rId19" Type="http://schemas.openxmlformats.org/officeDocument/2006/relationships/hyperlink" Target="consultantplus://offline/ref=FF9546B8CB4E63F16AC8D45C0DBAA6EB1F5453F42EACDB4AD773B8FF0CF7FE989FED3A04D8ED1F5CED3DAF151261B13C7FC8A5E08D26C2BED0BAFDtBC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9292</Words>
  <Characters>52971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Света</cp:lastModifiedBy>
  <cp:revision>2</cp:revision>
  <dcterms:created xsi:type="dcterms:W3CDTF">2022-11-30T12:47:00Z</dcterms:created>
  <dcterms:modified xsi:type="dcterms:W3CDTF">2022-11-30T12:47:00Z</dcterms:modified>
</cp:coreProperties>
</file>